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9181" w14:textId="77777777" w:rsidR="00AD406F" w:rsidRDefault="001B6302" w:rsidP="008366C9">
      <w:pPr>
        <w:tabs>
          <w:tab w:val="center" w:pos="5104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1B63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535DAB" wp14:editId="5A2F3B6E">
                <wp:simplePos x="0" y="0"/>
                <wp:positionH relativeFrom="column">
                  <wp:posOffset>-199258</wp:posOffset>
                </wp:positionH>
                <wp:positionV relativeFrom="paragraph">
                  <wp:posOffset>-2211</wp:posOffset>
                </wp:positionV>
                <wp:extent cx="2781300" cy="1033153"/>
                <wp:effectExtent l="0" t="0" r="19050" b="14605"/>
                <wp:wrapNone/>
                <wp:docPr id="12" name="Arrondir un rectangle avec un coin diagon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1033153"/>
                        </a:xfrm>
                        <a:custGeom>
                          <a:avLst/>
                          <a:gdLst>
                            <a:gd name="T0" fmla="*/ 230192 w 3105150"/>
                            <a:gd name="T1" fmla="*/ 0 h 1381125"/>
                            <a:gd name="T2" fmla="*/ 3105150 w 3105150"/>
                            <a:gd name="T3" fmla="*/ 0 h 1381125"/>
                            <a:gd name="T4" fmla="*/ 3105150 w 3105150"/>
                            <a:gd name="T5" fmla="*/ 0 h 1381125"/>
                            <a:gd name="T6" fmla="*/ 3105150 w 3105150"/>
                            <a:gd name="T7" fmla="*/ 1150933 h 1381125"/>
                            <a:gd name="T8" fmla="*/ 2874958 w 3105150"/>
                            <a:gd name="T9" fmla="*/ 1381125 h 1381125"/>
                            <a:gd name="T10" fmla="*/ 0 w 3105150"/>
                            <a:gd name="T11" fmla="*/ 1381125 h 1381125"/>
                            <a:gd name="T12" fmla="*/ 0 w 3105150"/>
                            <a:gd name="T13" fmla="*/ 1381125 h 1381125"/>
                            <a:gd name="T14" fmla="*/ 0 w 3105150"/>
                            <a:gd name="T15" fmla="*/ 230192 h 1381125"/>
                            <a:gd name="T16" fmla="*/ 230192 w 3105150"/>
                            <a:gd name="T17" fmla="*/ 0 h 13811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105150" h="1381125">
                              <a:moveTo>
                                <a:pt x="230192" y="0"/>
                              </a:moveTo>
                              <a:lnTo>
                                <a:pt x="3105150" y="0"/>
                              </a:lnTo>
                              <a:lnTo>
                                <a:pt x="3105150" y="1150933"/>
                              </a:lnTo>
                              <a:cubicBezTo>
                                <a:pt x="3105150" y="1278065"/>
                                <a:pt x="3002090" y="1381125"/>
                                <a:pt x="2874958" y="1381125"/>
                              </a:cubicBezTo>
                              <a:lnTo>
                                <a:pt x="0" y="1381125"/>
                              </a:lnTo>
                              <a:lnTo>
                                <a:pt x="0" y="230192"/>
                              </a:lnTo>
                              <a:cubicBezTo>
                                <a:pt x="0" y="103060"/>
                                <a:pt x="103060" y="0"/>
                                <a:pt x="23019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016D" id="Arrondir un rectangle avec un coin diagonal 36" o:spid="_x0000_s1026" style="position:absolute;margin-left:-15.7pt;margin-top:-.15pt;width:219pt;height:8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0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" path="m230192,l3105150,r,1150933c3105150,1278065,3002090,1381125,2874958,1381125l,1381125,,230192c,103060,103060,,230192,xe" filled="f" strokecolor="#17365d [2415]" strokeweight="1.5pt">
                <v:shadow color="black" opacity="26213f" origin="-.5,-.5" offset=".74836mm,.74836mm"/>
                <v:path arrowok="t" o:connecttype="custom" o:connectlocs="206184,0;2781300,0;2781300,0;2781300,860957;2575116,1033153;0,1033153;0,1033153;0,172196;206184,0" o:connectangles="0,0,0,0,0,0,0,0,0"/>
              </v:shape>
            </w:pict>
          </mc:Fallback>
        </mc:AlternateContent>
      </w:r>
      <w:r w:rsidR="00380FC3" w:rsidRPr="001B63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8B25E" wp14:editId="2E93F8D8">
                <wp:simplePos x="0" y="0"/>
                <wp:positionH relativeFrom="column">
                  <wp:posOffset>2901315</wp:posOffset>
                </wp:positionH>
                <wp:positionV relativeFrom="paragraph">
                  <wp:posOffset>635</wp:posOffset>
                </wp:positionV>
                <wp:extent cx="3057525" cy="990600"/>
                <wp:effectExtent l="0" t="0" r="104775" b="95250"/>
                <wp:wrapNone/>
                <wp:docPr id="1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B2B2B2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A4CE1D" w14:textId="77777777" w:rsidR="00C654CE" w:rsidRPr="00706EA5" w:rsidRDefault="00C654CE" w:rsidP="00C773A6">
                            <w:pPr>
                              <w:jc w:val="center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06EA5">
                              <w:rPr>
                                <w:rFonts w:asciiTheme="majorHAnsi" w:hAnsiTheme="majorHAnsi"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INGENIEUR D’ETAT </w:t>
                            </w:r>
                          </w:p>
                          <w:p w14:paraId="6283EA07" w14:textId="77777777" w:rsidR="00C654CE" w:rsidRPr="00F11C07" w:rsidRDefault="00C654CE" w:rsidP="00C773A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C07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Q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ualité, Hygiène, Sécurité et Environnement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8B25E" id="AutoShape 127" o:spid="_x0000_s1026" style="position:absolute;margin-left:228.45pt;margin-top:.05pt;width:240.7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" strokecolor="#b2b2b2" strokeweight="2pt">
                <v:stroke dashstyle="longDash"/>
                <v:shadow on="t" opacity=".5" offset="6pt,6pt"/>
                <v:textbox>
                  <w:txbxContent>
                    <w:p w14:paraId="19A4CE1D" w14:textId="77777777" w:rsidR="00C654CE" w:rsidRPr="00706EA5" w:rsidRDefault="00C654CE" w:rsidP="00C773A6">
                      <w:pPr>
                        <w:jc w:val="center"/>
                        <w:rPr>
                          <w:rFonts w:asciiTheme="majorHAnsi" w:hAnsiTheme="majorHAnsi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06EA5">
                        <w:rPr>
                          <w:rFonts w:asciiTheme="majorHAnsi" w:hAnsiTheme="majorHAnsi"/>
                          <w:color w:val="17365D" w:themeColor="text2" w:themeShade="BF"/>
                          <w:sz w:val="36"/>
                          <w:szCs w:val="36"/>
                        </w:rPr>
                        <w:t xml:space="preserve">INGENIEUR D’ETAT </w:t>
                      </w:r>
                    </w:p>
                    <w:p w14:paraId="6283EA07" w14:textId="77777777" w:rsidR="00C654CE" w:rsidRPr="00F11C07" w:rsidRDefault="00C654CE" w:rsidP="00C773A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F11C07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Q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ualité, Hygiène, Sécurité et Environnement</w:t>
                      </w:r>
                    </w:p>
                  </w:txbxContent>
                </v:textbox>
              </v:roundrect>
            </w:pict>
          </mc:Fallback>
        </mc:AlternateContent>
      </w:r>
      <w:r w:rsidR="00A57056" w:rsidRPr="001B6302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anchor distT="0" distB="0" distL="114300" distR="114300" simplePos="0" relativeHeight="251668992" behindDoc="0" locked="0" layoutInCell="1" allowOverlap="1" wp14:anchorId="203D4835" wp14:editId="0CE63748">
            <wp:simplePos x="0" y="0"/>
            <wp:positionH relativeFrom="column">
              <wp:posOffset>6215380</wp:posOffset>
            </wp:positionH>
            <wp:positionV relativeFrom="paragraph">
              <wp:posOffset>-18415</wp:posOffset>
            </wp:positionV>
            <wp:extent cx="752475" cy="95123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F61" w:rsidRPr="001B6302">
        <w:rPr>
          <w:rFonts w:asciiTheme="majorBidi" w:hAnsiTheme="majorBidi" w:cstheme="majorBidi"/>
          <w:b/>
          <w:bCs/>
          <w:sz w:val="22"/>
          <w:szCs w:val="22"/>
        </w:rPr>
        <w:t>M</w:t>
      </w:r>
      <w:r w:rsidR="0079539D" w:rsidRPr="001B6302">
        <w:rPr>
          <w:rFonts w:asciiTheme="majorBidi" w:hAnsiTheme="majorBidi" w:cstheme="majorBidi"/>
          <w:b/>
          <w:bCs/>
          <w:sz w:val="22"/>
          <w:szCs w:val="22"/>
        </w:rPr>
        <w:t>m</w:t>
      </w:r>
      <w:r w:rsidR="00446F61" w:rsidRPr="001B6302">
        <w:rPr>
          <w:rFonts w:asciiTheme="majorBidi" w:hAnsiTheme="majorBidi" w:cstheme="majorBidi"/>
          <w:b/>
          <w:bCs/>
          <w:sz w:val="22"/>
          <w:szCs w:val="22"/>
        </w:rPr>
        <w:t>e</w:t>
      </w:r>
      <w:r w:rsidR="00D16A38" w:rsidRPr="001B630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46F61" w:rsidRPr="001B6302">
        <w:rPr>
          <w:rFonts w:asciiTheme="majorBidi" w:hAnsiTheme="majorBidi" w:cstheme="majorBidi"/>
          <w:b/>
          <w:bCs/>
          <w:sz w:val="22"/>
          <w:szCs w:val="22"/>
        </w:rPr>
        <w:t xml:space="preserve">Sara ISMAILI   </w:t>
      </w:r>
    </w:p>
    <w:p w14:paraId="0B0D0E6D" w14:textId="178CB3C6" w:rsidR="00D454C5" w:rsidRPr="001B6302" w:rsidRDefault="00AD406F" w:rsidP="008366C9">
      <w:pPr>
        <w:tabs>
          <w:tab w:val="center" w:pos="5104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AD406F">
        <w:rPr>
          <w:rFonts w:asciiTheme="majorBidi" w:hAnsiTheme="majorBidi" w:cstheme="majorBidi"/>
          <w:sz w:val="22"/>
          <w:szCs w:val="22"/>
        </w:rPr>
        <w:t>28ans, mariée</w:t>
      </w:r>
      <w:r w:rsidR="00446F61" w:rsidRPr="00AD406F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 </w:t>
      </w:r>
      <w:r w:rsidR="00446F61" w:rsidRPr="001B6302">
        <w:rPr>
          <w:rFonts w:asciiTheme="majorBidi" w:hAnsiTheme="majorBidi" w:cstheme="majorBidi"/>
          <w:sz w:val="22"/>
          <w:szCs w:val="22"/>
        </w:rPr>
        <w:t>2</w:t>
      </w:r>
      <w:r w:rsidR="00136268" w:rsidRPr="001B6302">
        <w:rPr>
          <w:rFonts w:asciiTheme="majorBidi" w:hAnsiTheme="majorBidi" w:cstheme="majorBidi"/>
          <w:sz w:val="22"/>
          <w:szCs w:val="22"/>
        </w:rPr>
        <w:t>8</w:t>
      </w:r>
      <w:r w:rsidR="00446F61" w:rsidRPr="001B6302">
        <w:rPr>
          <w:rFonts w:asciiTheme="majorBidi" w:hAnsiTheme="majorBidi" w:cstheme="majorBidi"/>
          <w:sz w:val="22"/>
          <w:szCs w:val="22"/>
        </w:rPr>
        <w:t xml:space="preserve"> ans</w:t>
      </w:r>
      <w:r w:rsidR="00700D0C" w:rsidRPr="001B6302">
        <w:rPr>
          <w:rFonts w:asciiTheme="majorBidi" w:hAnsiTheme="majorBidi" w:cstheme="majorBidi"/>
          <w:sz w:val="22"/>
          <w:szCs w:val="22"/>
        </w:rPr>
        <w:t>,</w:t>
      </w:r>
      <w:r w:rsidR="00502C24" w:rsidRPr="001B6302">
        <w:rPr>
          <w:rFonts w:asciiTheme="majorBidi" w:hAnsiTheme="majorBidi" w:cstheme="majorBidi"/>
          <w:sz w:val="22"/>
          <w:szCs w:val="22"/>
        </w:rPr>
        <w:t xml:space="preserve"> </w:t>
      </w:r>
      <w:r w:rsidR="00136268" w:rsidRPr="001B6302">
        <w:rPr>
          <w:rFonts w:asciiTheme="majorBidi" w:hAnsiTheme="majorBidi" w:cstheme="majorBidi"/>
          <w:sz w:val="22"/>
          <w:szCs w:val="22"/>
        </w:rPr>
        <w:t>m</w:t>
      </w:r>
      <w:r w:rsidR="008366C9" w:rsidRPr="001B6302">
        <w:rPr>
          <w:rFonts w:asciiTheme="majorBidi" w:hAnsiTheme="majorBidi" w:cstheme="majorBidi"/>
          <w:sz w:val="22"/>
          <w:szCs w:val="22"/>
        </w:rPr>
        <w:t>ariée</w:t>
      </w:r>
      <w:r w:rsidR="00502C24" w:rsidRPr="001B6302">
        <w:rPr>
          <w:rFonts w:asciiTheme="majorBidi" w:hAnsiTheme="majorBidi" w:cstheme="majorBidi"/>
          <w:sz w:val="22"/>
          <w:szCs w:val="22"/>
        </w:rPr>
        <w:t xml:space="preserve">          </w:t>
      </w:r>
    </w:p>
    <w:p w14:paraId="0EEF14F6" w14:textId="351FDE6C" w:rsidR="00F7688D" w:rsidRPr="001B6302" w:rsidRDefault="00446F61" w:rsidP="00C2141C">
      <w:pPr>
        <w:tabs>
          <w:tab w:val="center" w:pos="5104"/>
        </w:tabs>
        <w:ind w:left="-142" w:hanging="142"/>
        <w:rPr>
          <w:rFonts w:asciiTheme="majorBidi" w:hAnsiTheme="majorBidi" w:cstheme="majorBidi"/>
          <w:sz w:val="22"/>
          <w:szCs w:val="22"/>
          <w:lang w:val="en-US"/>
        </w:rPr>
      </w:pPr>
      <w:r w:rsidRPr="001B6302">
        <w:rPr>
          <w:sz w:val="22"/>
          <w:szCs w:val="22"/>
        </w:rPr>
        <w:sym w:font="Wingdings" w:char="002C"/>
      </w:r>
      <w:r w:rsidR="00F7688D" w:rsidRPr="001B6302">
        <w:rPr>
          <w:sz w:val="22"/>
          <w:szCs w:val="22"/>
          <w:lang w:val="en-US"/>
        </w:rPr>
        <w:t xml:space="preserve">    </w:t>
      </w:r>
      <w:r w:rsidR="00502C24" w:rsidRPr="001B6302">
        <w:rPr>
          <w:sz w:val="22"/>
          <w:szCs w:val="22"/>
          <w:lang w:val="en-US"/>
        </w:rPr>
        <w:t>:</w:t>
      </w:r>
      <w:r w:rsidR="00380FC3" w:rsidRPr="001B6302">
        <w:rPr>
          <w:sz w:val="22"/>
          <w:szCs w:val="22"/>
          <w:lang w:val="en-US"/>
        </w:rPr>
        <w:t xml:space="preserve"> </w:t>
      </w:r>
      <w:r w:rsidR="002F0DC8">
        <w:rPr>
          <w:sz w:val="22"/>
          <w:szCs w:val="22"/>
          <w:lang w:val="en-US"/>
        </w:rPr>
        <w:t>N°</w:t>
      </w:r>
      <w:r w:rsidR="00136268" w:rsidRPr="001B6302">
        <w:rPr>
          <w:rFonts w:asciiTheme="majorBidi" w:hAnsiTheme="majorBidi" w:cstheme="majorBidi"/>
          <w:sz w:val="22"/>
          <w:szCs w:val="22"/>
          <w:lang w:val="en-US"/>
        </w:rPr>
        <w:t xml:space="preserve">4, lot </w:t>
      </w:r>
      <w:r w:rsidR="002F0DC8" w:rsidRPr="001B6302">
        <w:rPr>
          <w:rFonts w:asciiTheme="majorBidi" w:hAnsiTheme="majorBidi" w:cstheme="majorBidi"/>
          <w:sz w:val="22"/>
          <w:szCs w:val="22"/>
          <w:lang w:val="en-US"/>
        </w:rPr>
        <w:t>Ain</w:t>
      </w:r>
      <w:r w:rsidR="00136268" w:rsidRPr="001B6302">
        <w:rPr>
          <w:rFonts w:asciiTheme="majorBidi" w:hAnsiTheme="majorBidi" w:cstheme="majorBidi"/>
          <w:sz w:val="22"/>
          <w:szCs w:val="22"/>
          <w:lang w:val="en-US"/>
        </w:rPr>
        <w:t xml:space="preserve"> Al </w:t>
      </w:r>
      <w:r w:rsidR="002F0DC8" w:rsidRPr="001B6302">
        <w:rPr>
          <w:rFonts w:asciiTheme="majorBidi" w:hAnsiTheme="majorBidi" w:cstheme="majorBidi"/>
          <w:sz w:val="22"/>
          <w:szCs w:val="22"/>
          <w:lang w:val="en-US"/>
        </w:rPr>
        <w:t>Hayat</w:t>
      </w:r>
      <w:r w:rsidR="00136268" w:rsidRPr="001B6302">
        <w:rPr>
          <w:rFonts w:asciiTheme="majorBidi" w:hAnsiTheme="majorBidi" w:cstheme="majorBidi"/>
          <w:sz w:val="22"/>
          <w:szCs w:val="22"/>
          <w:lang w:val="en-US"/>
        </w:rPr>
        <w:t xml:space="preserve"> 1-Skhirat</w:t>
      </w:r>
    </w:p>
    <w:p w14:paraId="0503DF09" w14:textId="429D1B06" w:rsidR="00502C24" w:rsidRPr="001B6302" w:rsidRDefault="00F7688D" w:rsidP="00C2141C">
      <w:pPr>
        <w:tabs>
          <w:tab w:val="center" w:pos="5104"/>
        </w:tabs>
        <w:ind w:left="-142" w:hanging="142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1B6302">
        <w:rPr>
          <w:noProof/>
          <w:sz w:val="22"/>
          <w:szCs w:val="22"/>
        </w:rPr>
        <w:drawing>
          <wp:anchor distT="0" distB="0" distL="114300" distR="114300" simplePos="0" relativeHeight="251651584" behindDoc="1" locked="0" layoutInCell="1" allowOverlap="1" wp14:anchorId="734FA898" wp14:editId="5203D75D">
            <wp:simplePos x="0" y="0"/>
            <wp:positionH relativeFrom="column">
              <wp:posOffset>-137160</wp:posOffset>
            </wp:positionH>
            <wp:positionV relativeFrom="paragraph">
              <wp:posOffset>5715</wp:posOffset>
            </wp:positionV>
            <wp:extent cx="161925" cy="161925"/>
            <wp:effectExtent l="19050" t="0" r="9525" b="0"/>
            <wp:wrapTight wrapText="bothSides">
              <wp:wrapPolygon edited="0">
                <wp:start x="-2541" y="0"/>
                <wp:lineTo x="-2541" y="20329"/>
                <wp:lineTo x="22871" y="20329"/>
                <wp:lineTo x="22871" y="0"/>
                <wp:lineTo x="-2541" y="0"/>
              </wp:wrapPolygon>
            </wp:wrapTight>
            <wp:docPr id="35" name="Image 35" descr="C:\Users\Tarik Jelti\Downloads\téléchargement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rik Jelti\Downloads\téléchargement (1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6302">
        <w:rPr>
          <w:sz w:val="22"/>
          <w:szCs w:val="22"/>
          <w:lang w:val="en-US"/>
        </w:rPr>
        <w:t>:</w:t>
      </w:r>
      <w:r w:rsidR="00380FC3" w:rsidRPr="001B6302">
        <w:rPr>
          <w:sz w:val="22"/>
          <w:szCs w:val="22"/>
          <w:lang w:val="en-US"/>
        </w:rPr>
        <w:t xml:space="preserve"> </w:t>
      </w:r>
      <w:r w:rsidRPr="001B6302">
        <w:rPr>
          <w:sz w:val="22"/>
          <w:szCs w:val="22"/>
          <w:lang w:val="en-US"/>
        </w:rPr>
        <w:t>+</w:t>
      </w:r>
      <w:r w:rsidR="00502C24" w:rsidRPr="001B6302">
        <w:rPr>
          <w:sz w:val="22"/>
          <w:szCs w:val="22"/>
          <w:lang w:val="en-US"/>
        </w:rPr>
        <w:t>212 6 55 45 36 33</w:t>
      </w:r>
    </w:p>
    <w:p w14:paraId="0090228E" w14:textId="2701A7BB" w:rsidR="00F7688D" w:rsidRPr="001B6302" w:rsidRDefault="0053345E" w:rsidP="00F67407">
      <w:pPr>
        <w:tabs>
          <w:tab w:val="center" w:pos="5104"/>
        </w:tabs>
        <w:ind w:hanging="284"/>
        <w:rPr>
          <w:sz w:val="22"/>
          <w:szCs w:val="22"/>
          <w:lang w:val="en-US"/>
        </w:rPr>
      </w:pPr>
      <w:r w:rsidRPr="001B6302">
        <w:rPr>
          <w:noProof/>
          <w:sz w:val="22"/>
          <w:szCs w:val="22"/>
        </w:rPr>
        <w:drawing>
          <wp:anchor distT="0" distB="0" distL="114300" distR="114300" simplePos="0" relativeHeight="251727872" behindDoc="1" locked="0" layoutInCell="1" allowOverlap="1" wp14:anchorId="7869E645" wp14:editId="11B3DCF4">
            <wp:simplePos x="0" y="0"/>
            <wp:positionH relativeFrom="column">
              <wp:posOffset>-137160</wp:posOffset>
            </wp:positionH>
            <wp:positionV relativeFrom="paragraph">
              <wp:posOffset>49530</wp:posOffset>
            </wp:positionV>
            <wp:extent cx="161925" cy="104775"/>
            <wp:effectExtent l="19050" t="0" r="9525" b="0"/>
            <wp:wrapTight wrapText="bothSides">
              <wp:wrapPolygon edited="0">
                <wp:start x="-2541" y="0"/>
                <wp:lineTo x="-2541" y="19636"/>
                <wp:lineTo x="22871" y="19636"/>
                <wp:lineTo x="22871" y="0"/>
                <wp:lineTo x="-2541" y="0"/>
              </wp:wrapPolygon>
            </wp:wrapTight>
            <wp:docPr id="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6C9" w:rsidRPr="001B6302">
        <w:rPr>
          <w:noProof/>
          <w:sz w:val="22"/>
          <w:szCs w:val="22"/>
          <w:lang w:val="en-US"/>
        </w:rPr>
        <w:t>:</w:t>
      </w:r>
      <w:r w:rsidR="00380FC3" w:rsidRPr="001B6302">
        <w:rPr>
          <w:noProof/>
          <w:sz w:val="22"/>
          <w:szCs w:val="22"/>
          <w:lang w:val="en-US"/>
        </w:rPr>
        <w:t xml:space="preserve"> </w:t>
      </w:r>
      <w:r w:rsidR="008366C9" w:rsidRPr="001B6302">
        <w:rPr>
          <w:noProof/>
          <w:sz w:val="22"/>
          <w:szCs w:val="22"/>
          <w:lang w:val="en-US"/>
        </w:rPr>
        <w:t>ismaili.sara.t@gmail.com</w:t>
      </w:r>
    </w:p>
    <w:p w14:paraId="348A6399" w14:textId="3CEDDAB4" w:rsidR="00446F61" w:rsidRPr="001B6302" w:rsidRDefault="00F7688D" w:rsidP="00F7688D">
      <w:pPr>
        <w:tabs>
          <w:tab w:val="center" w:pos="5104"/>
        </w:tabs>
        <w:ind w:hanging="284"/>
        <w:rPr>
          <w:rFonts w:asciiTheme="majorBidi" w:hAnsiTheme="majorBidi" w:cstheme="majorBidi"/>
          <w:b/>
          <w:bCs/>
          <w:color w:val="CC0000"/>
          <w:sz w:val="22"/>
          <w:szCs w:val="22"/>
        </w:rPr>
      </w:pPr>
      <w:r w:rsidRPr="001B6302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446F61" w:rsidRPr="001B6302">
        <w:rPr>
          <w:rFonts w:asciiTheme="majorBidi" w:hAnsiTheme="majorBidi" w:cstheme="majorBidi"/>
          <w:sz w:val="22"/>
          <w:szCs w:val="22"/>
        </w:rPr>
        <w:t>Permis de condui</w:t>
      </w:r>
      <w:r w:rsidR="00306669" w:rsidRPr="001B6302">
        <w:rPr>
          <w:rFonts w:asciiTheme="majorBidi" w:hAnsiTheme="majorBidi" w:cstheme="majorBidi"/>
          <w:sz w:val="22"/>
          <w:szCs w:val="22"/>
        </w:rPr>
        <w:t>t</w:t>
      </w:r>
      <w:r w:rsidR="00446F61" w:rsidRPr="001B6302">
        <w:rPr>
          <w:rFonts w:asciiTheme="majorBidi" w:hAnsiTheme="majorBidi" w:cstheme="majorBidi"/>
          <w:sz w:val="22"/>
          <w:szCs w:val="22"/>
        </w:rPr>
        <w:t>e B</w:t>
      </w:r>
      <w:r w:rsidRPr="001B6302">
        <w:rPr>
          <w:rFonts w:asciiTheme="majorBidi" w:hAnsiTheme="majorBidi" w:cstheme="majorBidi"/>
          <w:sz w:val="22"/>
          <w:szCs w:val="22"/>
        </w:rPr>
        <w:tab/>
        <w:t xml:space="preserve">                                     </w:t>
      </w:r>
    </w:p>
    <w:p w14:paraId="0E8FEA9C" w14:textId="77777777" w:rsidR="001B6302" w:rsidRPr="001B6302" w:rsidRDefault="001B6302" w:rsidP="00AD406F">
      <w:pPr>
        <w:tabs>
          <w:tab w:val="center" w:pos="5104"/>
        </w:tabs>
        <w:rPr>
          <w:rFonts w:asciiTheme="majorBidi" w:hAnsiTheme="majorBidi" w:cstheme="majorBidi"/>
          <w:sz w:val="22"/>
          <w:szCs w:val="22"/>
        </w:rPr>
      </w:pPr>
    </w:p>
    <w:p w14:paraId="3C1BBF66" w14:textId="24F05787" w:rsidR="00393A11" w:rsidRPr="001B6302" w:rsidRDefault="00FC6137" w:rsidP="00393A11">
      <w:pPr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  <w:r w:rsidRPr="001B63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C304818" wp14:editId="16D2024C">
                <wp:simplePos x="0" y="0"/>
                <wp:positionH relativeFrom="column">
                  <wp:posOffset>-116131</wp:posOffset>
                </wp:positionH>
                <wp:positionV relativeFrom="paragraph">
                  <wp:posOffset>108238</wp:posOffset>
                </wp:positionV>
                <wp:extent cx="7026910" cy="680893"/>
                <wp:effectExtent l="0" t="0" r="2540" b="5080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6910" cy="68089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87A88" w14:textId="1D89B6A3" w:rsidR="00F7688D" w:rsidRPr="00306669" w:rsidRDefault="000D0BDF" w:rsidP="000D0BDF">
                            <w:pPr>
                              <w:ind w:left="142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2011-</w:t>
                            </w:r>
                            <w:r w:rsidR="002F0DC8"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2014</w:t>
                            </w:r>
                            <w:r w:rsidR="002F0DC8"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Cycle d’ingénieur 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à l’Ecole Nationale de l’Industrie Minérale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(ENIM).</w:t>
                            </w:r>
                          </w:p>
                          <w:p w14:paraId="18B1835C" w14:textId="237A396F" w:rsidR="000D0BDF" w:rsidRPr="00306669" w:rsidRDefault="000D0BDF" w:rsidP="00F7688D">
                            <w:pPr>
                              <w:ind w:left="142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2009-</w:t>
                            </w:r>
                            <w:r w:rsidR="002F0DC8"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2011</w:t>
                            </w:r>
                            <w:r w:rsidR="002F0D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7688D"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3066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Classes préparatoires aux Grandes Ecoles</w:t>
                            </w:r>
                            <w:r w:rsidR="00D16A38" w:rsidRPr="003066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Filière MP au centre </w:t>
                            </w:r>
                            <w:r w:rsidR="00850F3F"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Reda Slaoui 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d’Agadir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</w:t>
                            </w:r>
                            <w:r w:rsidR="002F0DC8" w:rsidRPr="003066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Juin 2009 :</w:t>
                            </w:r>
                            <w:r w:rsidR="00F7688D"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4178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Baccalauréat sciences mathématiques,</w:t>
                            </w:r>
                            <w:r w:rsidR="008366C9"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6669">
                              <w:rPr>
                                <w:sz w:val="22"/>
                                <w:szCs w:val="22"/>
                              </w:rPr>
                              <w:t xml:space="preserve">mention </w:t>
                            </w:r>
                            <w:r w:rsidRPr="003066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Bien</w:t>
                            </w:r>
                            <w:r w:rsidRPr="00306669">
                              <w:rPr>
                                <w:sz w:val="22"/>
                                <w:szCs w:val="22"/>
                              </w:rPr>
                              <w:t>- Lycée Ibn Maja, Agadir</w:t>
                            </w:r>
                            <w:r w:rsidRPr="003066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D090CA1" w14:textId="77777777" w:rsidR="000D0BDF" w:rsidRPr="009F1EAE" w:rsidRDefault="000D0BDF" w:rsidP="000D0BDF">
                            <w:pPr>
                              <w:ind w:left="142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04818" id="Rectangle à coins arrondis 22" o:spid="_x0000_s1027" style="position:absolute;left:0;text-align:left;margin-left:-9.15pt;margin-top:8.5pt;width:553.3pt;height:53.6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" fillcolor="white [3201]" stroked="f" strokeweight="2pt">
                <v:textbox>
                  <w:txbxContent>
                    <w:p w14:paraId="53E87A88" w14:textId="1D89B6A3" w:rsidR="00F7688D" w:rsidRPr="00306669" w:rsidRDefault="000D0BDF" w:rsidP="000D0BDF">
                      <w:pPr>
                        <w:ind w:left="142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</w:pP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2011-</w:t>
                      </w:r>
                      <w:r w:rsidR="002F0DC8"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2014</w:t>
                      </w:r>
                      <w:r w:rsidR="002F0DC8"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     Cycle d’ingénieur </w:t>
                      </w: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à l’Ecole Nationale de l’Industrie Minérale</w:t>
                      </w:r>
                      <w:r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(ENIM).</w:t>
                      </w:r>
                    </w:p>
                    <w:p w14:paraId="18B1835C" w14:textId="237A396F" w:rsidR="000D0BDF" w:rsidRPr="00306669" w:rsidRDefault="000D0BDF" w:rsidP="00F7688D">
                      <w:pPr>
                        <w:ind w:left="142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2009-</w:t>
                      </w:r>
                      <w:r w:rsidR="002F0DC8"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2011</w:t>
                      </w:r>
                      <w:r w:rsidR="002F0DC8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  <w:r w:rsidR="00F7688D"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306669">
                        <w:rPr>
                          <w:b/>
                          <w:bCs/>
                          <w:sz w:val="22"/>
                          <w:szCs w:val="22"/>
                        </w:rPr>
                        <w:t>Classes préparatoires aux Grandes Ecoles</w:t>
                      </w:r>
                      <w:r w:rsidR="00D16A38" w:rsidRPr="0030666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Filière MP au centre </w:t>
                      </w:r>
                      <w:r w:rsidR="00850F3F"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Reda Slaoui </w:t>
                      </w: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d’Agadir</w:t>
                      </w:r>
                      <w:r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                                                                                         </w:t>
                      </w:r>
                      <w:r w:rsidR="002F0DC8" w:rsidRPr="003066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Juin 2009 :</w:t>
                      </w:r>
                      <w:r w:rsidR="00F7688D"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64178B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Baccalauréat sciences mathématiques,</w:t>
                      </w:r>
                      <w:r w:rsidR="008366C9"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06669">
                        <w:rPr>
                          <w:sz w:val="22"/>
                          <w:szCs w:val="22"/>
                        </w:rPr>
                        <w:t xml:space="preserve">mention </w:t>
                      </w:r>
                      <w:r w:rsidRPr="00306669">
                        <w:rPr>
                          <w:b/>
                          <w:bCs/>
                          <w:sz w:val="22"/>
                          <w:szCs w:val="22"/>
                        </w:rPr>
                        <w:t>Bien</w:t>
                      </w:r>
                      <w:r w:rsidRPr="00306669">
                        <w:rPr>
                          <w:sz w:val="22"/>
                          <w:szCs w:val="22"/>
                        </w:rPr>
                        <w:t>- Lycée Ibn Maja, Agadir</w:t>
                      </w:r>
                      <w:r w:rsidRPr="00306669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D090CA1" w14:textId="77777777" w:rsidR="000D0BDF" w:rsidRPr="009F1EAE" w:rsidRDefault="000D0BDF" w:rsidP="000D0BDF">
                      <w:pPr>
                        <w:ind w:left="142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234A9730" wp14:editId="61D80890">
                <wp:simplePos x="0" y="0"/>
                <wp:positionH relativeFrom="column">
                  <wp:posOffset>2577465</wp:posOffset>
                </wp:positionH>
                <wp:positionV relativeFrom="paragraph">
                  <wp:posOffset>101600</wp:posOffset>
                </wp:positionV>
                <wp:extent cx="4799965" cy="635"/>
                <wp:effectExtent l="9525" t="16510" r="10160" b="1143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201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8" o:spid="_x0000_s1026" type="#_x0000_t34" style="position:absolute;margin-left:202.95pt;margin-top:8pt;width:377.95pt;height:.05pt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" adj="10799" strokecolor="black [3213]" strokeweight="1.5pt"/>
            </w:pict>
          </mc:Fallback>
        </mc:AlternateContent>
      </w:r>
      <w:r w:rsidR="00393A11" w:rsidRPr="001B6302">
        <w:rPr>
          <w:b/>
          <w:bCs/>
          <w:color w:val="17365D" w:themeColor="text2" w:themeShade="BF"/>
          <w:sz w:val="22"/>
          <w:szCs w:val="22"/>
        </w:rPr>
        <w:t>FORMATION</w:t>
      </w:r>
      <w:r w:rsidR="00AD406F">
        <w:rPr>
          <w:b/>
          <w:bCs/>
          <w:color w:val="17365D" w:themeColor="text2" w:themeShade="BF"/>
          <w:sz w:val="22"/>
          <w:szCs w:val="22"/>
        </w:rPr>
        <w:t>S</w:t>
      </w:r>
      <w:r w:rsidR="00393A11" w:rsidRPr="001B6302">
        <w:rPr>
          <w:b/>
          <w:bCs/>
          <w:color w:val="17365D" w:themeColor="text2" w:themeShade="BF"/>
          <w:sz w:val="22"/>
          <w:szCs w:val="22"/>
        </w:rPr>
        <w:t xml:space="preserve"> ACADEM</w:t>
      </w:r>
      <w:r w:rsidR="001B6302" w:rsidRPr="001B6302">
        <w:rPr>
          <w:b/>
          <w:bCs/>
          <w:color w:val="17365D" w:themeColor="text2" w:themeShade="BF"/>
          <w:sz w:val="22"/>
          <w:szCs w:val="22"/>
        </w:rPr>
        <w:t>I</w:t>
      </w:r>
      <w:r w:rsidR="00393A11" w:rsidRPr="001B6302">
        <w:rPr>
          <w:b/>
          <w:bCs/>
          <w:color w:val="17365D" w:themeColor="text2" w:themeShade="BF"/>
          <w:sz w:val="22"/>
          <w:szCs w:val="22"/>
        </w:rPr>
        <w:t>QUE</w:t>
      </w:r>
      <w:r w:rsidR="00AD406F">
        <w:rPr>
          <w:b/>
          <w:bCs/>
          <w:color w:val="17365D" w:themeColor="text2" w:themeShade="BF"/>
          <w:sz w:val="22"/>
          <w:szCs w:val="22"/>
        </w:rPr>
        <w:t>S</w:t>
      </w:r>
    </w:p>
    <w:p w14:paraId="0F8A70BB" w14:textId="77777777" w:rsidR="00B06150" w:rsidRPr="001B6302" w:rsidRDefault="00B06150" w:rsidP="00393A11">
      <w:pPr>
        <w:tabs>
          <w:tab w:val="center" w:pos="5104"/>
        </w:tabs>
        <w:ind w:left="-284"/>
        <w:rPr>
          <w:sz w:val="22"/>
          <w:szCs w:val="22"/>
        </w:rPr>
      </w:pPr>
    </w:p>
    <w:p w14:paraId="4D13686F" w14:textId="77777777" w:rsidR="002C20E7" w:rsidRPr="001B6302" w:rsidRDefault="00F7688D" w:rsidP="00B06150">
      <w:pPr>
        <w:tabs>
          <w:tab w:val="center" w:pos="5104"/>
          <w:tab w:val="left" w:pos="5664"/>
          <w:tab w:val="left" w:pos="8610"/>
        </w:tabs>
        <w:ind w:left="-284"/>
        <w:rPr>
          <w:b/>
          <w:color w:val="17365D" w:themeColor="text2" w:themeShade="BF"/>
          <w:sz w:val="22"/>
          <w:szCs w:val="22"/>
        </w:rPr>
      </w:pPr>
      <w:r w:rsidRPr="001B6302">
        <w:rPr>
          <w:rFonts w:asciiTheme="majorBidi" w:hAnsiTheme="majorBidi" w:cstheme="majorBidi"/>
          <w:sz w:val="22"/>
          <w:szCs w:val="22"/>
        </w:rPr>
        <w:tab/>
      </w:r>
      <w:r w:rsidR="00C2141C" w:rsidRPr="001B6302">
        <w:rPr>
          <w:rFonts w:asciiTheme="majorBidi" w:hAnsiTheme="majorBidi" w:cstheme="majorBidi"/>
          <w:sz w:val="22"/>
          <w:szCs w:val="22"/>
        </w:rPr>
        <w:tab/>
      </w:r>
      <w:r w:rsidR="00405E68" w:rsidRPr="001B6302">
        <w:rPr>
          <w:rFonts w:ascii="Tahoma" w:hAnsi="Tahoma" w:cs="Tahoma"/>
          <w:b/>
          <w:bCs/>
          <w:color w:val="17365D" w:themeColor="text2" w:themeShade="BF"/>
          <w:sz w:val="22"/>
          <w:szCs w:val="22"/>
          <w:lang w:bidi="he-IL"/>
        </w:rPr>
        <w:tab/>
      </w:r>
      <w:r w:rsidR="00D200F6" w:rsidRPr="001B6302">
        <w:rPr>
          <w:b/>
          <w:bCs/>
          <w:color w:val="17365D" w:themeColor="text2" w:themeShade="BF"/>
          <w:sz w:val="22"/>
          <w:szCs w:val="22"/>
        </w:rPr>
        <w:tab/>
      </w:r>
      <w:r w:rsidR="00B06150" w:rsidRPr="001B6302">
        <w:rPr>
          <w:b/>
          <w:bCs/>
          <w:color w:val="17365D" w:themeColor="text2" w:themeShade="BF"/>
          <w:sz w:val="22"/>
          <w:szCs w:val="22"/>
        </w:rPr>
        <w:tab/>
      </w:r>
    </w:p>
    <w:p w14:paraId="47A874BD" w14:textId="11AED309" w:rsidR="00393A11" w:rsidRDefault="00393A11" w:rsidP="00427458">
      <w:pPr>
        <w:spacing w:line="276" w:lineRule="auto"/>
        <w:jc w:val="both"/>
        <w:rPr>
          <w:sz w:val="22"/>
          <w:szCs w:val="22"/>
        </w:rPr>
      </w:pPr>
    </w:p>
    <w:p w14:paraId="7AE2C74C" w14:textId="77777777" w:rsidR="00427458" w:rsidRPr="001B6302" w:rsidRDefault="00427458" w:rsidP="00427458">
      <w:pPr>
        <w:spacing w:line="276" w:lineRule="auto"/>
        <w:jc w:val="both"/>
        <w:rPr>
          <w:sz w:val="22"/>
          <w:szCs w:val="22"/>
        </w:rPr>
      </w:pPr>
    </w:p>
    <w:p w14:paraId="24934004" w14:textId="05C0BF60" w:rsidR="00393A11" w:rsidRPr="001B6302" w:rsidRDefault="00427458" w:rsidP="00393A11">
      <w:pPr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  <w:r w:rsidRPr="001B63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F96D770" wp14:editId="38507A24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7686675" cy="5800725"/>
                <wp:effectExtent l="0" t="0" r="9525" b="9525"/>
                <wp:wrapNone/>
                <wp:docPr id="10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6675" cy="5800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9BD5F" w14:textId="697C4F46" w:rsidR="00FD6C41" w:rsidRDefault="00FD6C41" w:rsidP="00DF44A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ind w:left="426" w:right="-255" w:firstLine="11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Formation 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 management QHSE </w:t>
                            </w:r>
                            <w:r w:rsidR="0042745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(Juillet 2020</w:t>
                            </w:r>
                            <w:r w:rsidR="002F0DC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)</w:t>
                            </w:r>
                            <w:r w:rsidR="002F0DC8"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:</w:t>
                            </w:r>
                          </w:p>
                          <w:p w14:paraId="207947FE" w14:textId="4D22D938" w:rsidR="001B6302" w:rsidRDefault="00427458" w:rsidP="00427458">
                            <w:pPr>
                              <w:pStyle w:val="Paragraphedeliste"/>
                              <w:spacing w:after="160"/>
                              <w:ind w:left="1560" w:right="-2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1B6302" w:rsidRPr="001B6302">
                              <w:rPr>
                                <w:sz w:val="22"/>
                                <w:szCs w:val="22"/>
                              </w:rPr>
                              <w:t>Approche par processus</w:t>
                            </w:r>
                            <w:r w:rsidR="001B6302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-Management des risques selon 31000</w:t>
                            </w:r>
                          </w:p>
                          <w:p w14:paraId="3DAEDA32" w14:textId="14DFA4DD" w:rsidR="00427458" w:rsidRPr="00AD406F" w:rsidRDefault="00427458" w:rsidP="00AD406F">
                            <w:pPr>
                              <w:pStyle w:val="Paragraphedeliste"/>
                              <w:spacing w:line="360" w:lineRule="auto"/>
                              <w:ind w:left="1560" w:right="-2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1B6302">
                              <w:rPr>
                                <w:sz w:val="22"/>
                                <w:szCs w:val="22"/>
                              </w:rPr>
                              <w:t xml:space="preserve">Management et audit qualité </w:t>
                            </w:r>
                            <w:r w:rsidR="001B6302">
                              <w:rPr>
                                <w:sz w:val="22"/>
                                <w:szCs w:val="22"/>
                              </w:rPr>
                              <w:tab/>
                              <w:t xml:space="preserve">ISO 9001v2015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-Management HSE : ISO 14001 &amp; ISO 45001</w:t>
                            </w:r>
                            <w:r w:rsidR="001B63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CAFB3A" w14:textId="559453D4" w:rsidR="00427458" w:rsidRPr="00AD406F" w:rsidRDefault="00FD6C41" w:rsidP="00DF44A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Formation</w:t>
                            </w:r>
                            <w:r w:rsidRPr="001B6302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 outils avancés de la Qualité</w:t>
                            </w:r>
                            <w:r w:rsidR="0042745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(Juin 2020)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6302" w:rsidRPr="001B6302">
                              <w:rPr>
                                <w:sz w:val="22"/>
                                <w:szCs w:val="22"/>
                              </w:rPr>
                              <w:t>5M, Pareto,5P, AMDEC, MSP, 5S, 8D</w:t>
                            </w:r>
                          </w:p>
                          <w:p w14:paraId="3391DB24" w14:textId="288F4BC8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Ingénieur responsable Qualité Hygiène à la biscuiterie HENRY’S (Janvier 2016</w:t>
                            </w:r>
                            <w:r w:rsidR="00306669"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/Juin 2019</w:t>
                            </w:r>
                            <w:r w:rsidR="002F0DC8"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) :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7D90CB4B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Préparation à la certification selon le référentiel FSSC 22000</w:t>
                            </w:r>
                          </w:p>
                          <w:p w14:paraId="36D3E692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Mise en place du système de management de la sécurité des denrées alimentaires</w:t>
                            </w:r>
                          </w:p>
                          <w:p w14:paraId="7A413F49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Réalisation du projet d’autorisation sanitaire de l’ONSSA</w:t>
                            </w:r>
                          </w:p>
                          <w:p w14:paraId="3425C1F7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Mise en place de la démarche HACCP et mise en place du système documentaire selon ISO 22000</w:t>
                            </w:r>
                          </w:p>
                          <w:p w14:paraId="278EF0AE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Gérer, former, sensibiliser le personnel aux Bonnes Pratiques d’Hygiène et de fabrication</w:t>
                            </w:r>
                          </w:p>
                          <w:p w14:paraId="31B415C8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Assurer l’application du plan de contrôle qualité/hygiène</w:t>
                            </w:r>
                          </w:p>
                          <w:p w14:paraId="64B479F0" w14:textId="77777777" w:rsidR="00136268" w:rsidRPr="001B6302" w:rsidRDefault="00136268" w:rsidP="00DF44A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Elaborer les cahiers de charges des matières premières avec le client</w:t>
                            </w:r>
                          </w:p>
                          <w:p w14:paraId="7AB6D5AF" w14:textId="3D57814B" w:rsidR="004261F6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Ingénieur responsable QHSE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chez </w:t>
                            </w:r>
                            <w:r w:rsidRPr="001B6302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la société de construction métallique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EL WEHDA</w:t>
                            </w:r>
                            <w:r w:rsidR="00D16A3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(Avril</w:t>
                            </w:r>
                            <w:r w:rsidR="009C3DF0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/Décembre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2015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) :</w:t>
                            </w:r>
                          </w:p>
                          <w:p w14:paraId="5330912F" w14:textId="33D001A1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/>
                              <w:ind w:left="141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Volet 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>Sécurité :</w:t>
                            </w:r>
                          </w:p>
                          <w:p w14:paraId="093EA699" w14:textId="0ABB40A1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Mise en place du système SST suivant la norme OHSAS </w:t>
                            </w:r>
                            <w:r w:rsidR="00306669" w:rsidRPr="001B6302">
                              <w:rPr>
                                <w:sz w:val="22"/>
                                <w:szCs w:val="22"/>
                              </w:rPr>
                              <w:t>18001 :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2007</w:t>
                            </w:r>
                          </w:p>
                          <w:p w14:paraId="4389EBFC" w14:textId="77777777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>Assurer le suivi des actions sécurité au sein du site</w:t>
                            </w:r>
                            <w:r w:rsidR="00D16A38" w:rsidRPr="001B6302">
                              <w:rPr>
                                <w:rFonts w:asciiTheme="majorBidi" w:hAnsiTheme="majorBidi" w:cstheme="majorBidi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et audit sécurité sur chantier</w:t>
                            </w:r>
                          </w:p>
                          <w:p w14:paraId="1D2F096D" w14:textId="77777777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Formation SST du personnel</w:t>
                            </w:r>
                          </w:p>
                          <w:p w14:paraId="30895D23" w14:textId="53FBA432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/>
                              <w:ind w:left="141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Volet 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>Qualité :</w:t>
                            </w:r>
                          </w:p>
                          <w:p w14:paraId="20C6C695" w14:textId="7C931BCD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Projet de mise en place du SMQ suivant la norme ISO </w:t>
                            </w:r>
                            <w:r w:rsidR="00306669" w:rsidRPr="001B6302">
                              <w:rPr>
                                <w:sz w:val="22"/>
                                <w:szCs w:val="22"/>
                              </w:rPr>
                              <w:t>9001 :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2008</w:t>
                            </w:r>
                          </w:p>
                          <w:p w14:paraId="04BD04D2" w14:textId="77777777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Préparation des dossiers constructeurs et suivi des non-conformités et réclamations client</w:t>
                            </w:r>
                          </w:p>
                          <w:p w14:paraId="626E92BA" w14:textId="77777777" w:rsidR="004261F6" w:rsidRPr="001B6302" w:rsidRDefault="004261F6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Préparation des Plans Assurance Qualité</w:t>
                            </w:r>
                          </w:p>
                          <w:p w14:paraId="46FFCA61" w14:textId="098505B5" w:rsidR="00C35D72" w:rsidRPr="001B6302" w:rsidRDefault="00C35D72" w:rsidP="00DF44A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Stage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à la Société de Conserverie de poisson</w:t>
                            </w:r>
                            <w:r w:rsidR="00F7688D"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3B0A87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>NOUVELLE AVEIRO</w:t>
                            </w:r>
                            <w:r w:rsidR="00F7688D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à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Ait </w:t>
                            </w:r>
                            <w:proofErr w:type="spellStart"/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Melloul</w:t>
                            </w:r>
                            <w:proofErr w:type="spellEnd"/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(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Février/Mars 2015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) :</w:t>
                            </w:r>
                          </w:p>
                          <w:p w14:paraId="5E03B8CA" w14:textId="548468FA" w:rsidR="00C35D72" w:rsidRPr="001B6302" w:rsidRDefault="00C35D72" w:rsidP="00DF44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76" w:lineRule="auto"/>
                              <w:ind w:left="141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Sujet : 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Contribution à la mise en place de l’OHSAS </w:t>
                            </w:r>
                            <w:r w:rsidR="002F0DC8" w:rsidRPr="001B6302">
                              <w:rPr>
                                <w:sz w:val="22"/>
                                <w:szCs w:val="22"/>
                              </w:rPr>
                              <w:t>18001 :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2007 de 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 conserverie</w:t>
                            </w:r>
                            <w:r w:rsidR="00D16A38"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Aveiro</w:t>
                            </w:r>
                          </w:p>
                          <w:p w14:paraId="4FD4F725" w14:textId="756E584C" w:rsidR="003B0A87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Projet de Fin d’Etude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à </w:t>
                            </w:r>
                            <w:r w:rsidR="00C35D72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 xml:space="preserve">MANAGEM, </w:t>
                            </w:r>
                            <w:r w:rsidR="00C35D72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</w:t>
                            </w:r>
                            <w:r w:rsidR="00F7688D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="00C35D72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rakech</w:t>
                            </w:r>
                            <w:r w:rsidR="00F7688D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(3 mois)</w:t>
                            </w:r>
                            <w:r w:rsidR="003B0A87"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Du 01 mars au 01 juin 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>2014 :</w:t>
                            </w:r>
                          </w:p>
                          <w:p w14:paraId="381A3782" w14:textId="77777777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/>
                              <w:ind w:left="141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Sujet : 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Bilan Carbone® du site minier CMG-MANAGEM</w:t>
                            </w:r>
                          </w:p>
                          <w:p w14:paraId="60D053BC" w14:textId="77777777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Calcul Bilan Carbone du site</w:t>
                            </w:r>
                            <w:r w:rsidR="00D16A38" w:rsidRPr="001B63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minier en se basant sur la norme ISO 14064.</w:t>
                            </w:r>
                          </w:p>
                          <w:p w14:paraId="33294783" w14:textId="77777777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Réalisation d’une application et guide de calcul du Bilan Carbone à base de C#.</w:t>
                            </w:r>
                          </w:p>
                          <w:p w14:paraId="51A93BDD" w14:textId="50551F90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Stage de formation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à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 xml:space="preserve">VIVO ENERGY,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Agadir</w:t>
                            </w:r>
                            <w:r w:rsidR="00D16A3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(2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Du 01 Juillet au 01 Septembre 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>2013 :</w:t>
                            </w:r>
                          </w:p>
                          <w:p w14:paraId="646A6DDE" w14:textId="2685B18D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/>
                              <w:ind w:left="141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Sujet : 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Réalisation </w:t>
                            </w:r>
                            <w:r w:rsidR="00306669" w:rsidRPr="001B6302">
                              <w:rPr>
                                <w:sz w:val="22"/>
                                <w:szCs w:val="22"/>
                              </w:rPr>
                              <w:t>du programme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 HEMP et Sécurité des procédés.</w:t>
                            </w:r>
                          </w:p>
                          <w:p w14:paraId="6205BCA8" w14:textId="77777777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>Elaboration des procédures de Sécurité et mise en place du plan d’action HEMP.</w:t>
                            </w:r>
                          </w:p>
                          <w:p w14:paraId="11235F29" w14:textId="42999975" w:rsidR="00FD1C9B" w:rsidRPr="001B6302" w:rsidRDefault="00FD1C9B" w:rsidP="00DF44A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Analyse de risque moyennant </w:t>
                            </w:r>
                            <w:r w:rsidR="00FD6C41" w:rsidRPr="001B6302">
                              <w:rPr>
                                <w:sz w:val="22"/>
                                <w:szCs w:val="22"/>
                              </w:rPr>
                              <w:t>la méthode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 xml:space="preserve"> des </w:t>
                            </w:r>
                            <w:r w:rsidRPr="001B6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Bowties</w:t>
                            </w:r>
                            <w:r w:rsidRPr="001B630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06717A" w14:textId="17A8A62A" w:rsidR="003B0A87" w:rsidRPr="001B6302" w:rsidRDefault="003B0A87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Stage d’initiation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à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u w:val="single"/>
                              </w:rPr>
                              <w:t xml:space="preserve">La Régie Autonome Multiservices,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Agadir</w:t>
                            </w:r>
                            <w:r w:rsidR="00D16A38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</w:t>
                            </w:r>
                            <w:r w:rsidR="00C84EE2"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 xml:space="preserve"> Juillet </w:t>
                            </w:r>
                            <w:r w:rsidR="002F0DC8"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  <w:t>2012 :</w:t>
                            </w:r>
                          </w:p>
                          <w:p w14:paraId="333C1709" w14:textId="77777777" w:rsidR="00136268" w:rsidRPr="001B6302" w:rsidRDefault="00136268" w:rsidP="00136268">
                            <w:p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34C7336" w14:textId="77777777" w:rsidR="00136268" w:rsidRPr="001B6302" w:rsidRDefault="00136268" w:rsidP="00136268">
                            <w:p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6ECA846" w14:textId="77777777" w:rsidR="003B0A87" w:rsidRPr="001B6302" w:rsidRDefault="003B0A87" w:rsidP="003B0A87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004E1D" w14:textId="77777777" w:rsidR="003B0A87" w:rsidRPr="001B6302" w:rsidRDefault="003B0A87" w:rsidP="003B0A87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C1695B" w14:textId="77777777" w:rsidR="003B0A87" w:rsidRPr="001B6302" w:rsidRDefault="003B0A87" w:rsidP="003B0A87">
                            <w:p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</w:p>
                          <w:p w14:paraId="64F39216" w14:textId="77777777" w:rsidR="003B0A87" w:rsidRPr="001B6302" w:rsidRDefault="003B0A87" w:rsidP="003B0A87">
                            <w:p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</w:p>
                          <w:p w14:paraId="6F384F4C" w14:textId="77777777" w:rsidR="003B0A87" w:rsidRPr="001B6302" w:rsidRDefault="003B0A87" w:rsidP="003B0A87">
                            <w:p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</w:p>
                          <w:p w14:paraId="5E4719BB" w14:textId="77777777" w:rsidR="003B0A87" w:rsidRPr="001B6302" w:rsidRDefault="003B0A87" w:rsidP="003B0A87">
                            <w:p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</w:p>
                          <w:p w14:paraId="68B31657" w14:textId="77777777" w:rsidR="003B0A87" w:rsidRPr="001B6302" w:rsidRDefault="003B0A87" w:rsidP="003B0A87">
                            <w:pPr>
                              <w:spacing w:after="16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</w:pPr>
                          </w:p>
                          <w:p w14:paraId="396CE7AA" w14:textId="77777777" w:rsidR="000D0BDF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d’une centrale photovoltaïque 850 KW raccordée en moyenne tension.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  <w:t xml:space="preserve">        •   Etude et suivi du raccordement électrique des Trackers CPV 150 KW.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  <w:t xml:space="preserve">        •   Dimensionnement et réalisation d’une centrale photovoltaïque en toiture raccordée en moyenne tension.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  <w:t>Stage de formation à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Lafarge ciment Tanger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Du 15 août 15 septembre 2013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>Sujet :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Conception d’un nouveau système de séchage du calcaire en biomasse. </w:t>
                            </w:r>
                          </w:p>
                          <w:p w14:paraId="2200395B" w14:textId="77777777" w:rsidR="000D0BDF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left="426"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Stage de formation à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l’OCP Jorf lasfar El Jadida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(1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Du 08 juillet au 08 août 2013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>Sujet :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Elaboration du bilan du projet IQLAA : état de déploiement, l’apport des différents outils sur les           .                                                 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              performances enregistrées en maintenance mécanique, comportement et culture, degré de standardisation. </w:t>
                            </w:r>
                          </w:p>
                          <w:p w14:paraId="7DA50E4E" w14:textId="77777777" w:rsidR="000D0BDF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left="426"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Stage d’initiation à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Atlas Bottling Compagnie Coca Cola Oujda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(1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Du 15 août au 15 Septembre 2012Stage </w:t>
                            </w:r>
                          </w:p>
                          <w:p w14:paraId="4022B3A8" w14:textId="77777777" w:rsidR="000D0BDF" w:rsidRPr="001B6302" w:rsidRDefault="000D0BDF" w:rsidP="00DF44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ind w:left="426" w:right="-25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Stage d’initiation à la direction régionale de 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>l’ONE Oujda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 mois)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Du 02 juillet au 07 août 2012</w:t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  <w:r w:rsidRPr="001B630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D770" id="Rectangle à coins arrondis 4" o:spid="_x0000_s1028" style="position:absolute;left:0;text-align:left;margin-left:0;margin-top:9.05pt;width:605.25pt;height:456.75pt;z-index:-251590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" fillcolor="white [3201]" stroked="f" strokeweight="2pt">
                <v:textbox>
                  <w:txbxContent>
                    <w:p w14:paraId="46C9BD5F" w14:textId="697C4F46" w:rsidR="00FD6C41" w:rsidRDefault="00FD6C41" w:rsidP="00DF44A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160"/>
                        <w:ind w:left="426" w:right="-255" w:firstLine="11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Formation 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 management QHSE </w:t>
                      </w:r>
                      <w:r w:rsidR="0042745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(Juillet 2020</w:t>
                      </w:r>
                      <w:r w:rsidR="002F0DC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)</w:t>
                      </w:r>
                      <w:r w:rsidR="002F0DC8"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:</w:t>
                      </w:r>
                    </w:p>
                    <w:p w14:paraId="207947FE" w14:textId="4D22D938" w:rsidR="001B6302" w:rsidRDefault="00427458" w:rsidP="00427458">
                      <w:pPr>
                        <w:pStyle w:val="Paragraphedeliste"/>
                        <w:spacing w:after="160"/>
                        <w:ind w:left="1560" w:right="-25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1B6302" w:rsidRPr="001B6302">
                        <w:rPr>
                          <w:sz w:val="22"/>
                          <w:szCs w:val="22"/>
                        </w:rPr>
                        <w:t>Approche par processus</w:t>
                      </w:r>
                      <w:r w:rsidR="001B6302">
                        <w:rPr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    -Management des risques selon 31000</w:t>
                      </w:r>
                    </w:p>
                    <w:p w14:paraId="3DAEDA32" w14:textId="14DFA4DD" w:rsidR="00427458" w:rsidRPr="00AD406F" w:rsidRDefault="00427458" w:rsidP="00AD406F">
                      <w:pPr>
                        <w:pStyle w:val="Paragraphedeliste"/>
                        <w:spacing w:line="360" w:lineRule="auto"/>
                        <w:ind w:left="1560" w:right="-25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1B6302">
                        <w:rPr>
                          <w:sz w:val="22"/>
                          <w:szCs w:val="22"/>
                        </w:rPr>
                        <w:t xml:space="preserve">Management et audit qualité </w:t>
                      </w:r>
                      <w:r w:rsidR="001B6302">
                        <w:rPr>
                          <w:sz w:val="22"/>
                          <w:szCs w:val="22"/>
                        </w:rPr>
                        <w:tab/>
                        <w:t xml:space="preserve">ISO 9001v2015       </w:t>
                      </w:r>
                      <w:r>
                        <w:rPr>
                          <w:sz w:val="22"/>
                          <w:szCs w:val="22"/>
                        </w:rPr>
                        <w:t>-Management HSE : ISO 14001 &amp; ISO 45001</w:t>
                      </w:r>
                      <w:r w:rsidR="001B630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CAFB3A" w14:textId="559453D4" w:rsidR="00427458" w:rsidRPr="00AD406F" w:rsidRDefault="00FD6C41" w:rsidP="00DF44A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360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Formation</w:t>
                      </w:r>
                      <w:r w:rsidRPr="001B6302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 outils avancés de la Qualité</w:t>
                      </w:r>
                      <w:r w:rsidR="0042745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(Juin 2020)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B6302" w:rsidRPr="001B6302">
                        <w:rPr>
                          <w:sz w:val="22"/>
                          <w:szCs w:val="22"/>
                        </w:rPr>
                        <w:t>5M, Pareto,5P, AMDEC, MSP, 5S, 8D</w:t>
                      </w:r>
                    </w:p>
                    <w:p w14:paraId="3391DB24" w14:textId="288F4BC8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Ingénieur responsable Qualité Hygiène à la biscuiterie HENRY’S (Janvier 2016</w:t>
                      </w:r>
                      <w:r w:rsidR="00306669"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/Juin 2019</w:t>
                      </w:r>
                      <w:r w:rsidR="002F0DC8"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) :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7D90CB4B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Préparation à la certification selon le référentiel FSSC 22000</w:t>
                      </w:r>
                    </w:p>
                    <w:p w14:paraId="36D3E692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Mise en place du système de management de la sécurité des denrées alimentaires</w:t>
                      </w:r>
                    </w:p>
                    <w:p w14:paraId="7A413F49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Réalisation du projet d’autorisation sanitaire de l’ONSSA</w:t>
                      </w:r>
                    </w:p>
                    <w:p w14:paraId="3425C1F7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Mise en place de la démarche HACCP et mise en place du système documentaire selon ISO 22000</w:t>
                      </w:r>
                    </w:p>
                    <w:p w14:paraId="278EF0AE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Gérer, former, sensibiliser le personnel aux Bonnes Pratiques d’Hygiène et de fabrication</w:t>
                      </w:r>
                    </w:p>
                    <w:p w14:paraId="31B415C8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Assurer l’application du plan de contrôle qualité/hygiène</w:t>
                      </w:r>
                    </w:p>
                    <w:p w14:paraId="64B479F0" w14:textId="77777777" w:rsidR="00136268" w:rsidRPr="001B6302" w:rsidRDefault="00136268" w:rsidP="00DF44A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Elaborer les cahiers de charges des matières premières avec le client</w:t>
                      </w:r>
                    </w:p>
                    <w:p w14:paraId="7AB6D5AF" w14:textId="3D57814B" w:rsidR="004261F6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Ingénieur responsable QHSE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chez </w:t>
                      </w:r>
                      <w:r w:rsidRPr="001B6302">
                        <w:rPr>
                          <w:sz w:val="22"/>
                          <w:szCs w:val="22"/>
                          <w:u w:val="single"/>
                        </w:rPr>
                        <w:t xml:space="preserve">la société de construction métallique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>EL WEHDA</w:t>
                      </w:r>
                      <w:r w:rsidR="00D16A38"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(Avril</w:t>
                      </w:r>
                      <w:r w:rsidR="009C3DF0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/Décembre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2015</w:t>
                      </w:r>
                      <w:r w:rsidR="002F0DC8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) :</w:t>
                      </w:r>
                    </w:p>
                    <w:p w14:paraId="5330912F" w14:textId="33D001A1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60"/>
                        <w:ind w:left="1418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Volet </w:t>
                      </w:r>
                      <w:r w:rsidR="002F0DC8"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>Sécurité :</w:t>
                      </w:r>
                    </w:p>
                    <w:p w14:paraId="093EA699" w14:textId="0ABB40A1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 xml:space="preserve">Mise en place du système SST suivant la norme OHSAS </w:t>
                      </w:r>
                      <w:r w:rsidR="00306669" w:rsidRPr="001B6302">
                        <w:rPr>
                          <w:sz w:val="22"/>
                          <w:szCs w:val="22"/>
                        </w:rPr>
                        <w:t>18001 :</w:t>
                      </w:r>
                      <w:r w:rsidRPr="001B6302">
                        <w:rPr>
                          <w:sz w:val="22"/>
                          <w:szCs w:val="22"/>
                        </w:rPr>
                        <w:t>2007</w:t>
                      </w:r>
                    </w:p>
                    <w:p w14:paraId="4389EBFC" w14:textId="77777777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>Assurer le suivi des actions sécurité au sein du site</w:t>
                      </w:r>
                      <w:r w:rsidR="00D16A38" w:rsidRPr="001B6302">
                        <w:rPr>
                          <w:rFonts w:asciiTheme="majorBidi" w:hAnsiTheme="majorBidi" w:cstheme="majorBidi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1B6302">
                        <w:rPr>
                          <w:sz w:val="22"/>
                          <w:szCs w:val="22"/>
                        </w:rPr>
                        <w:t>et audit sécurité sur chantier</w:t>
                      </w:r>
                    </w:p>
                    <w:p w14:paraId="1D2F096D" w14:textId="77777777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Formation SST du personnel</w:t>
                      </w:r>
                    </w:p>
                    <w:p w14:paraId="30895D23" w14:textId="53FBA432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60"/>
                        <w:ind w:left="1418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Volet </w:t>
                      </w:r>
                      <w:r w:rsidR="002F0DC8"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>Qualité :</w:t>
                      </w:r>
                    </w:p>
                    <w:p w14:paraId="20C6C695" w14:textId="7C931BCD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 xml:space="preserve">Projet de mise en place du SMQ suivant la norme ISO </w:t>
                      </w:r>
                      <w:r w:rsidR="00306669" w:rsidRPr="001B6302">
                        <w:rPr>
                          <w:sz w:val="22"/>
                          <w:szCs w:val="22"/>
                        </w:rPr>
                        <w:t>9001 :</w:t>
                      </w:r>
                      <w:r w:rsidRPr="001B6302">
                        <w:rPr>
                          <w:sz w:val="22"/>
                          <w:szCs w:val="22"/>
                        </w:rPr>
                        <w:t>2008</w:t>
                      </w:r>
                    </w:p>
                    <w:p w14:paraId="04BD04D2" w14:textId="77777777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Préparation des dossiers constructeurs et suivi des non-conformités et réclamations client</w:t>
                      </w:r>
                    </w:p>
                    <w:p w14:paraId="626E92BA" w14:textId="77777777" w:rsidR="004261F6" w:rsidRPr="001B6302" w:rsidRDefault="004261F6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Préparation des Plans Assurance Qualité</w:t>
                      </w:r>
                    </w:p>
                    <w:p w14:paraId="46FFCA61" w14:textId="098505B5" w:rsidR="00C35D72" w:rsidRPr="001B6302" w:rsidRDefault="00C35D72" w:rsidP="00DF44A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60" w:line="276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Stage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à la Société de Conserverie de poisson</w:t>
                      </w:r>
                      <w:r w:rsidR="00F7688D"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3B0A87"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>NOUVELLE AVEIRO</w:t>
                      </w:r>
                      <w:r w:rsidR="00F7688D"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à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Ait </w:t>
                      </w:r>
                      <w:proofErr w:type="spellStart"/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Melloul</w:t>
                      </w:r>
                      <w:proofErr w:type="spellEnd"/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(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Février/Mars 2015</w:t>
                      </w:r>
                      <w:r w:rsidR="002F0DC8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) :</w:t>
                      </w:r>
                    </w:p>
                    <w:p w14:paraId="5E03B8CA" w14:textId="548468FA" w:rsidR="00C35D72" w:rsidRPr="001B6302" w:rsidRDefault="00C35D72" w:rsidP="00DF44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60" w:line="276" w:lineRule="auto"/>
                        <w:ind w:left="1418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Sujet : </w:t>
                      </w:r>
                      <w:r w:rsidRPr="001B6302">
                        <w:rPr>
                          <w:sz w:val="22"/>
                          <w:szCs w:val="22"/>
                        </w:rPr>
                        <w:t xml:space="preserve">Contribution à la mise en place de l’OHSAS </w:t>
                      </w:r>
                      <w:r w:rsidR="002F0DC8" w:rsidRPr="001B6302">
                        <w:rPr>
                          <w:sz w:val="22"/>
                          <w:szCs w:val="22"/>
                        </w:rPr>
                        <w:t>18001 :</w:t>
                      </w:r>
                      <w:r w:rsidRPr="001B6302">
                        <w:rPr>
                          <w:sz w:val="22"/>
                          <w:szCs w:val="22"/>
                        </w:rPr>
                        <w:t xml:space="preserve">2007 de 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</w:rPr>
                        <w:t>la conserverie</w:t>
                      </w:r>
                      <w:r w:rsidR="00D16A38" w:rsidRPr="001B630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</w:rPr>
                        <w:t>Aveiro</w:t>
                      </w:r>
                    </w:p>
                    <w:p w14:paraId="4FD4F725" w14:textId="756E584C" w:rsidR="003B0A87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Projet de Fin d’Etude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à </w:t>
                      </w:r>
                      <w:r w:rsidR="00C35D72"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 xml:space="preserve">MANAGEM, </w:t>
                      </w:r>
                      <w:r w:rsidR="00C35D72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Ma</w:t>
                      </w:r>
                      <w:r w:rsidR="00F7688D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r</w:t>
                      </w:r>
                      <w:r w:rsidR="00C35D72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rakech</w:t>
                      </w:r>
                      <w:r w:rsidR="00F7688D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(3 mois)</w:t>
                      </w:r>
                      <w:r w:rsidR="003B0A87"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Du 01 mars au 01 juin </w:t>
                      </w:r>
                      <w:r w:rsidR="002F0DC8"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>2014 :</w:t>
                      </w:r>
                    </w:p>
                    <w:p w14:paraId="381A3782" w14:textId="77777777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60"/>
                        <w:ind w:left="1418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Sujet : </w:t>
                      </w:r>
                      <w:r w:rsidRPr="001B6302">
                        <w:rPr>
                          <w:sz w:val="22"/>
                          <w:szCs w:val="22"/>
                        </w:rPr>
                        <w:t>Bilan Carbone® du site minier CMG-MANAGEM</w:t>
                      </w:r>
                    </w:p>
                    <w:p w14:paraId="60D053BC" w14:textId="77777777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Calcul Bilan Carbone du site</w:t>
                      </w:r>
                      <w:r w:rsidR="00D16A38" w:rsidRPr="001B630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B6302">
                        <w:rPr>
                          <w:sz w:val="22"/>
                          <w:szCs w:val="22"/>
                        </w:rPr>
                        <w:t>minier en se basant sur la norme ISO 14064.</w:t>
                      </w:r>
                    </w:p>
                    <w:p w14:paraId="33294783" w14:textId="77777777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Réalisation d’une application et guide de calcul du Bilan Carbone à base de C#.</w:t>
                      </w:r>
                    </w:p>
                    <w:p w14:paraId="51A93BDD" w14:textId="50551F90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Stage de formation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à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 xml:space="preserve">VIVO ENERGY,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Agadir</w:t>
                      </w:r>
                      <w:r w:rsidR="00D16A38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(2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Du 01 Juillet au 01 Septembre </w:t>
                      </w:r>
                      <w:r w:rsidR="002F0DC8"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>2013 :</w:t>
                      </w:r>
                    </w:p>
                    <w:p w14:paraId="646A6DDE" w14:textId="2685B18D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60"/>
                        <w:ind w:left="1418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Sujet : </w:t>
                      </w:r>
                      <w:r w:rsidRPr="001B6302">
                        <w:rPr>
                          <w:sz w:val="22"/>
                          <w:szCs w:val="22"/>
                        </w:rPr>
                        <w:t xml:space="preserve">Réalisation </w:t>
                      </w:r>
                      <w:r w:rsidR="00306669" w:rsidRPr="001B6302">
                        <w:rPr>
                          <w:sz w:val="22"/>
                          <w:szCs w:val="22"/>
                        </w:rPr>
                        <w:t>du programme</w:t>
                      </w:r>
                      <w:r w:rsidRPr="001B6302">
                        <w:rPr>
                          <w:sz w:val="22"/>
                          <w:szCs w:val="22"/>
                        </w:rPr>
                        <w:t xml:space="preserve"> HEMP et Sécurité des procédés.</w:t>
                      </w:r>
                    </w:p>
                    <w:p w14:paraId="6205BCA8" w14:textId="77777777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>Elaboration des procédures de Sécurité et mise en place du plan d’action HEMP.</w:t>
                      </w:r>
                    </w:p>
                    <w:p w14:paraId="11235F29" w14:textId="42999975" w:rsidR="00FD1C9B" w:rsidRPr="001B6302" w:rsidRDefault="00FD1C9B" w:rsidP="00DF44A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  <w:r w:rsidRPr="001B6302">
                        <w:rPr>
                          <w:sz w:val="22"/>
                          <w:szCs w:val="22"/>
                        </w:rPr>
                        <w:t xml:space="preserve">Analyse de risque moyennant </w:t>
                      </w:r>
                      <w:r w:rsidR="00FD6C41" w:rsidRPr="001B6302">
                        <w:rPr>
                          <w:sz w:val="22"/>
                          <w:szCs w:val="22"/>
                        </w:rPr>
                        <w:t>la méthode</w:t>
                      </w:r>
                      <w:r w:rsidRPr="001B6302">
                        <w:rPr>
                          <w:sz w:val="22"/>
                          <w:szCs w:val="22"/>
                        </w:rPr>
                        <w:t xml:space="preserve"> des </w:t>
                      </w:r>
                      <w:r w:rsidRPr="001B6302">
                        <w:rPr>
                          <w:b/>
                          <w:bCs/>
                          <w:sz w:val="22"/>
                          <w:szCs w:val="22"/>
                        </w:rPr>
                        <w:t>Bowties</w:t>
                      </w:r>
                      <w:r w:rsidRPr="001B6302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506717A" w14:textId="17A8A62A" w:rsidR="003B0A87" w:rsidRPr="001B6302" w:rsidRDefault="003B0A87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Stage d’initiation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à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  <w:u w:val="single"/>
                        </w:rPr>
                        <w:t xml:space="preserve">La Régie Autonome Multiservices,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Agadir</w:t>
                      </w:r>
                      <w:r w:rsidR="00D16A38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(</w:t>
                      </w:r>
                      <w:r w:rsidR="00C84EE2"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>1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 xml:space="preserve"> Juillet </w:t>
                      </w:r>
                      <w:r w:rsidR="002F0DC8"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  <w:t>2012 :</w:t>
                      </w:r>
                    </w:p>
                    <w:p w14:paraId="333C1709" w14:textId="77777777" w:rsidR="00136268" w:rsidRPr="001B6302" w:rsidRDefault="00136268" w:rsidP="00136268">
                      <w:p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</w:p>
                    <w:p w14:paraId="234C7336" w14:textId="77777777" w:rsidR="00136268" w:rsidRPr="001B6302" w:rsidRDefault="00136268" w:rsidP="00136268">
                      <w:p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  <w:u w:val="single"/>
                        </w:rPr>
                      </w:pPr>
                    </w:p>
                    <w:p w14:paraId="46ECA846" w14:textId="77777777" w:rsidR="003B0A87" w:rsidRPr="001B6302" w:rsidRDefault="003B0A87" w:rsidP="003B0A87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0004E1D" w14:textId="77777777" w:rsidR="003B0A87" w:rsidRPr="001B6302" w:rsidRDefault="003B0A87" w:rsidP="003B0A87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C1695B" w14:textId="77777777" w:rsidR="003B0A87" w:rsidRPr="001B6302" w:rsidRDefault="003B0A87" w:rsidP="003B0A87">
                      <w:pPr>
                        <w:spacing w:after="160"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</w:p>
                    <w:p w14:paraId="64F39216" w14:textId="77777777" w:rsidR="003B0A87" w:rsidRPr="001B6302" w:rsidRDefault="003B0A87" w:rsidP="003B0A87">
                      <w:pPr>
                        <w:spacing w:after="160"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</w:p>
                    <w:p w14:paraId="6F384F4C" w14:textId="77777777" w:rsidR="003B0A87" w:rsidRPr="001B6302" w:rsidRDefault="003B0A87" w:rsidP="003B0A87">
                      <w:pPr>
                        <w:spacing w:after="160"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</w:p>
                    <w:p w14:paraId="5E4719BB" w14:textId="77777777" w:rsidR="003B0A87" w:rsidRPr="001B6302" w:rsidRDefault="003B0A87" w:rsidP="003B0A87">
                      <w:pPr>
                        <w:spacing w:after="160"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</w:p>
                    <w:p w14:paraId="68B31657" w14:textId="77777777" w:rsidR="003B0A87" w:rsidRPr="001B6302" w:rsidRDefault="003B0A87" w:rsidP="003B0A87">
                      <w:pPr>
                        <w:spacing w:after="160"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</w:pPr>
                    </w:p>
                    <w:p w14:paraId="396CE7AA" w14:textId="77777777" w:rsidR="000D0BDF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d’une centrale photovoltaïque 850 KW raccordée en moyenne tension.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  <w:t xml:space="preserve">        •   Etude et suivi du raccordement électrique des Trackers CPV 150 KW.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  <w:t xml:space="preserve">        •   Dimensionnement et réalisation d’une centrale photovoltaïque en toiture raccordée en moyenne tension. 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  <w:t>Stage de formation à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Lafarge ciment Tanger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(1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Du 15 août 15 septembre 2013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>Sujet :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Conception d’un nouveau système de séchage du calcaire en biomasse. </w:t>
                      </w:r>
                    </w:p>
                    <w:p w14:paraId="2200395B" w14:textId="77777777" w:rsidR="000D0BDF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left="426"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Stage de formation à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l’OCP Jorf lasfar El Jadida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(1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Du 08 juillet au 08 août 2013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CC0000"/>
                          <w:sz w:val="22"/>
                          <w:szCs w:val="22"/>
                        </w:rPr>
                        <w:t>Sujet :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Elaboration du bilan du projet IQLAA : état de déploiement, l’apport des différents outils sur les           .                                                  </w:t>
                      </w:r>
                      <w:r w:rsidRPr="001B6302">
                        <w:rPr>
                          <w:rFonts w:asciiTheme="majorBidi" w:hAnsiTheme="majorBidi" w:cstheme="majorBidi"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              performances enregistrées en maintenance mécanique, comportement et culture, degré de standardisation. </w:t>
                      </w:r>
                    </w:p>
                    <w:p w14:paraId="7DA50E4E" w14:textId="77777777" w:rsidR="000D0BDF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left="426"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Stage d’initiation à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Atlas Bottling Compagnie Coca Cola Oujda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(1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Du 15 août au 15 Septembre 2012Stage </w:t>
                      </w:r>
                    </w:p>
                    <w:p w14:paraId="4022B3A8" w14:textId="77777777" w:rsidR="000D0BDF" w:rsidRPr="001B6302" w:rsidRDefault="000D0BDF" w:rsidP="00DF44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160" w:line="276" w:lineRule="auto"/>
                        <w:ind w:left="426" w:right="-25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Stage d’initiation à la direction régionale de 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>l’ONE Oujda</w:t>
                      </w:r>
                      <w:r w:rsidRPr="001B6302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(1 mois)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Du 02 juillet au 07 août 2012</w:t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  <w:r w:rsidRPr="001B630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cr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6137"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58D3DD12" wp14:editId="1F37DB29">
                <wp:simplePos x="0" y="0"/>
                <wp:positionH relativeFrom="column">
                  <wp:posOffset>3225165</wp:posOffset>
                </wp:positionH>
                <wp:positionV relativeFrom="paragraph">
                  <wp:posOffset>100965</wp:posOffset>
                </wp:positionV>
                <wp:extent cx="4791710" cy="635"/>
                <wp:effectExtent l="9525" t="15240" r="18415" b="12700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7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466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0" o:spid="_x0000_s1026" type="#_x0000_t34" style="position:absolute;margin-left:253.95pt;margin-top:7.95pt;width:377.3pt;height:.05pt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" strokecolor="black [3213]" strokeweight="1.5pt"/>
            </w:pict>
          </mc:Fallback>
        </mc:AlternateContent>
      </w:r>
      <w:r w:rsidR="00393A11" w:rsidRPr="001B6302">
        <w:rPr>
          <w:b/>
          <w:bCs/>
          <w:noProof/>
          <w:color w:val="17365D" w:themeColor="text2" w:themeShade="BF"/>
          <w:sz w:val="22"/>
          <w:szCs w:val="22"/>
        </w:rPr>
        <w:t>EXPERIENCES PROFESSIONNELLES</w:t>
      </w:r>
    </w:p>
    <w:p w14:paraId="400BACA0" w14:textId="5340343F" w:rsidR="000D0BDF" w:rsidRPr="001B6302" w:rsidRDefault="00AD406F" w:rsidP="00B708CE">
      <w:pPr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  <w:r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D38951" wp14:editId="480F9985">
                <wp:simplePos x="0" y="0"/>
                <wp:positionH relativeFrom="column">
                  <wp:posOffset>3518535</wp:posOffset>
                </wp:positionH>
                <wp:positionV relativeFrom="paragraph">
                  <wp:posOffset>165735</wp:posOffset>
                </wp:positionV>
                <wp:extent cx="0" cy="277495"/>
                <wp:effectExtent l="0" t="0" r="38100" b="2730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DB573" id="Connecteur droit 1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05pt,13.05pt" to="277.0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" strokecolor="black [3040]" strokeweight="1pt"/>
            </w:pict>
          </mc:Fallback>
        </mc:AlternateContent>
      </w:r>
    </w:p>
    <w:p w14:paraId="1AEA416E" w14:textId="15FE2E3A" w:rsidR="000D0BDF" w:rsidRPr="001B6302" w:rsidRDefault="000D0BDF" w:rsidP="00006A6E">
      <w:pPr>
        <w:tabs>
          <w:tab w:val="left" w:pos="4650"/>
        </w:tabs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27DCE17E" w14:textId="77777777" w:rsidR="000D0BDF" w:rsidRPr="001B6302" w:rsidRDefault="000D0BDF" w:rsidP="00B708CE">
      <w:pPr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5FC37204" w14:textId="075DD843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67F9FC16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7C48C2C3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0E64ACD4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4746E967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0674EA97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4E5851FC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2D4E140E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276418F5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461E2780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0DDE31B2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20252520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4C0DFD96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4FC64FD6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05F1B79C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251DA09C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7CA73857" w14:textId="77777777" w:rsidR="000D0BDF" w:rsidRPr="001B6302" w:rsidRDefault="000D0BDF" w:rsidP="000D0BDF">
      <w:pPr>
        <w:pStyle w:val="Paragraphedeliste"/>
        <w:spacing w:after="160" w:line="276" w:lineRule="auto"/>
        <w:ind w:left="426" w:hanging="360"/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</w:pPr>
    </w:p>
    <w:p w14:paraId="3629603C" w14:textId="77777777" w:rsidR="003B0A87" w:rsidRPr="001B6302" w:rsidRDefault="003B0A87" w:rsidP="00D9547F">
      <w:pPr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6C5DB6BC" w14:textId="77777777" w:rsidR="003B0A87" w:rsidRPr="001B6302" w:rsidRDefault="003B0A87" w:rsidP="00D9547F">
      <w:pPr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62383B70" w14:textId="77777777" w:rsidR="00393A11" w:rsidRPr="001B6302" w:rsidRDefault="00393A11" w:rsidP="00D9547F">
      <w:pPr>
        <w:spacing w:line="276" w:lineRule="auto"/>
        <w:ind w:left="-284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224D1C51" w14:textId="77777777" w:rsidR="008366C9" w:rsidRPr="001B6302" w:rsidRDefault="008366C9" w:rsidP="00A131F7">
      <w:pPr>
        <w:tabs>
          <w:tab w:val="left" w:pos="8370"/>
        </w:tabs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03442719" w14:textId="77777777" w:rsidR="008366C9" w:rsidRPr="001B6302" w:rsidRDefault="008366C9" w:rsidP="00A131F7">
      <w:pPr>
        <w:tabs>
          <w:tab w:val="left" w:pos="8370"/>
        </w:tabs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689C8B20" w14:textId="77777777" w:rsidR="00136268" w:rsidRPr="001B6302" w:rsidRDefault="00136268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58922870" w14:textId="77777777" w:rsidR="00136268" w:rsidRPr="001B6302" w:rsidRDefault="00136268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7A262B0C" w14:textId="77777777" w:rsidR="005C2DDF" w:rsidRPr="001B6302" w:rsidRDefault="005C2DDF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4BBD4A1F" w14:textId="77777777" w:rsidR="00427458" w:rsidRDefault="00427458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42FB0305" w14:textId="77777777" w:rsidR="00427458" w:rsidRDefault="00427458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1A46C120" w14:textId="77777777" w:rsidR="00427458" w:rsidRDefault="00427458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</w:p>
    <w:p w14:paraId="254E6DD0" w14:textId="276BB74D" w:rsidR="005D1B59" w:rsidRPr="001B6302" w:rsidRDefault="00FC6137" w:rsidP="00136268">
      <w:pPr>
        <w:tabs>
          <w:tab w:val="left" w:pos="8370"/>
        </w:tabs>
        <w:jc w:val="both"/>
        <w:rPr>
          <w:b/>
          <w:bCs/>
          <w:color w:val="17365D" w:themeColor="text2" w:themeShade="BF"/>
          <w:sz w:val="22"/>
          <w:szCs w:val="22"/>
        </w:rPr>
      </w:pPr>
      <w:r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52D4DF45" wp14:editId="66F401BB">
                <wp:simplePos x="0" y="0"/>
                <wp:positionH relativeFrom="column">
                  <wp:posOffset>2577465</wp:posOffset>
                </wp:positionH>
                <wp:positionV relativeFrom="paragraph">
                  <wp:posOffset>101600</wp:posOffset>
                </wp:positionV>
                <wp:extent cx="4799965" cy="635"/>
                <wp:effectExtent l="9525" t="12700" r="10160" b="15240"/>
                <wp:wrapNone/>
                <wp:docPr id="7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8991" id="AutoShape 141" o:spid="_x0000_s1026" type="#_x0000_t34" style="position:absolute;margin-left:202.95pt;margin-top:8pt;width:377.95pt;height:.05pt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" adj="10799" strokecolor="black [3213]" strokeweight="1.5pt"/>
            </w:pict>
          </mc:Fallback>
        </mc:AlternateContent>
      </w:r>
      <w:r w:rsidRPr="001B6302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7632" behindDoc="1" locked="0" layoutInCell="1" allowOverlap="1" wp14:anchorId="4B862AD7" wp14:editId="7141CC63">
                <wp:simplePos x="0" y="0"/>
                <wp:positionH relativeFrom="column">
                  <wp:posOffset>1943100</wp:posOffset>
                </wp:positionH>
                <wp:positionV relativeFrom="paragraph">
                  <wp:posOffset>9897744</wp:posOffset>
                </wp:positionV>
                <wp:extent cx="5434330" cy="0"/>
                <wp:effectExtent l="0" t="19050" r="0" b="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tx1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14FDA" id="Connecteur droit 23" o:spid="_x0000_s1026" style="position:absolute;z-index:-25159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3pt,779.35pt" to="580.9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" strokecolor="black [3213]" strokeweight="3.25pt">
                <v:stroke linestyle="thinThin" joinstyle="bevel"/>
                <o:lock v:ext="edit" shapetype="f"/>
              </v:line>
            </w:pict>
          </mc:Fallback>
        </mc:AlternateContent>
      </w:r>
      <w:r w:rsidR="00D9547F" w:rsidRPr="001B6302">
        <w:rPr>
          <w:b/>
          <w:bCs/>
          <w:color w:val="17365D" w:themeColor="text2" w:themeShade="BF"/>
          <w:sz w:val="22"/>
          <w:szCs w:val="22"/>
        </w:rPr>
        <w:t>PROJETS ET REALISATIONS</w:t>
      </w:r>
    </w:p>
    <w:p w14:paraId="4CD7812E" w14:textId="77777777" w:rsidR="00F21B1C" w:rsidRPr="001B6302" w:rsidRDefault="00F21B1C" w:rsidP="00DF44A5">
      <w:pPr>
        <w:pStyle w:val="Paragraphedeliste"/>
        <w:numPr>
          <w:ilvl w:val="0"/>
          <w:numId w:val="2"/>
        </w:numPr>
        <w:ind w:left="567"/>
        <w:jc w:val="both"/>
        <w:rPr>
          <w:color w:val="000000" w:themeColor="text1"/>
          <w:sz w:val="22"/>
          <w:szCs w:val="22"/>
        </w:rPr>
      </w:pPr>
      <w:r w:rsidRPr="001B6302">
        <w:rPr>
          <w:b/>
          <w:bCs/>
          <w:color w:val="000000" w:themeColor="text1"/>
          <w:sz w:val="22"/>
          <w:szCs w:val="22"/>
        </w:rPr>
        <w:t>Analyse environnementale</w:t>
      </w:r>
      <w:r w:rsidR="00D16A38" w:rsidRPr="001B6302">
        <w:rPr>
          <w:b/>
          <w:bCs/>
          <w:color w:val="000000" w:themeColor="text1"/>
          <w:sz w:val="22"/>
          <w:szCs w:val="22"/>
        </w:rPr>
        <w:t xml:space="preserve"> </w:t>
      </w:r>
      <w:r w:rsidRPr="001B6302">
        <w:rPr>
          <w:b/>
          <w:bCs/>
          <w:color w:val="000000" w:themeColor="text1"/>
          <w:sz w:val="22"/>
          <w:szCs w:val="22"/>
        </w:rPr>
        <w:t>et</w:t>
      </w:r>
      <w:r w:rsidR="00D16A38" w:rsidRPr="001B6302">
        <w:rPr>
          <w:b/>
          <w:bCs/>
          <w:color w:val="000000" w:themeColor="text1"/>
          <w:sz w:val="22"/>
          <w:szCs w:val="22"/>
        </w:rPr>
        <w:t xml:space="preserve"> </w:t>
      </w:r>
      <w:r w:rsidRPr="001B6302">
        <w:rPr>
          <w:b/>
          <w:bCs/>
          <w:color w:val="000000" w:themeColor="text1"/>
          <w:sz w:val="22"/>
          <w:szCs w:val="22"/>
        </w:rPr>
        <w:t>veille réglementaire</w:t>
      </w:r>
      <w:r w:rsidR="00D16A38" w:rsidRPr="001B6302">
        <w:rPr>
          <w:b/>
          <w:bCs/>
          <w:color w:val="000000" w:themeColor="text1"/>
          <w:sz w:val="22"/>
          <w:szCs w:val="22"/>
        </w:rPr>
        <w:t xml:space="preserve"> </w:t>
      </w:r>
      <w:r w:rsidRPr="001B6302">
        <w:rPr>
          <w:color w:val="000000" w:themeColor="text1"/>
          <w:sz w:val="22"/>
          <w:szCs w:val="22"/>
        </w:rPr>
        <w:t xml:space="preserve">appliquée au dépôt </w:t>
      </w:r>
      <w:r w:rsidRPr="001B6302">
        <w:rPr>
          <w:b/>
          <w:bCs/>
          <w:color w:val="000000" w:themeColor="text1"/>
          <w:sz w:val="22"/>
          <w:szCs w:val="22"/>
        </w:rPr>
        <w:t>Vivo Energy</w:t>
      </w:r>
      <w:r w:rsidRPr="001B6302">
        <w:rPr>
          <w:color w:val="000000" w:themeColor="text1"/>
          <w:sz w:val="22"/>
          <w:szCs w:val="22"/>
        </w:rPr>
        <w:t xml:space="preserve"> Agadir.</w:t>
      </w:r>
    </w:p>
    <w:p w14:paraId="02839988" w14:textId="77777777" w:rsidR="005F61B2" w:rsidRPr="001B6302" w:rsidRDefault="005F61B2" w:rsidP="00DF44A5">
      <w:pPr>
        <w:pStyle w:val="Paragraphedeliste"/>
        <w:numPr>
          <w:ilvl w:val="0"/>
          <w:numId w:val="2"/>
        </w:numPr>
        <w:ind w:left="567"/>
        <w:jc w:val="both"/>
        <w:rPr>
          <w:color w:val="000000" w:themeColor="text1"/>
          <w:sz w:val="22"/>
          <w:szCs w:val="22"/>
        </w:rPr>
      </w:pPr>
      <w:r w:rsidRPr="001B6302">
        <w:rPr>
          <w:b/>
          <w:bCs/>
          <w:color w:val="000000" w:themeColor="text1"/>
          <w:sz w:val="22"/>
          <w:szCs w:val="22"/>
        </w:rPr>
        <w:t>Analyse de risques</w:t>
      </w:r>
      <w:r w:rsidR="00D16A38" w:rsidRPr="001B6302">
        <w:rPr>
          <w:b/>
          <w:bCs/>
          <w:color w:val="000000" w:themeColor="text1"/>
          <w:sz w:val="22"/>
          <w:szCs w:val="22"/>
        </w:rPr>
        <w:t xml:space="preserve"> </w:t>
      </w:r>
      <w:r w:rsidR="00BD318D" w:rsidRPr="001B6302">
        <w:rPr>
          <w:color w:val="000000" w:themeColor="text1"/>
          <w:sz w:val="22"/>
          <w:szCs w:val="22"/>
        </w:rPr>
        <w:t xml:space="preserve">par la méthode AMDEC </w:t>
      </w:r>
      <w:r w:rsidRPr="001B6302">
        <w:rPr>
          <w:color w:val="000000" w:themeColor="text1"/>
          <w:sz w:val="22"/>
          <w:szCs w:val="22"/>
        </w:rPr>
        <w:t>au sein du laboratoire de chimie de l‘ENIM.</w:t>
      </w:r>
    </w:p>
    <w:p w14:paraId="0DA5A564" w14:textId="3EC3705E" w:rsidR="004051B6" w:rsidRPr="001B6302" w:rsidRDefault="00FC6137" w:rsidP="00136268">
      <w:pPr>
        <w:jc w:val="both"/>
        <w:rPr>
          <w:b/>
          <w:bCs/>
          <w:color w:val="17365D" w:themeColor="text2" w:themeShade="BF"/>
          <w:sz w:val="22"/>
          <w:szCs w:val="22"/>
        </w:rPr>
      </w:pPr>
      <w:r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264C99" wp14:editId="7BA33209">
                <wp:simplePos x="0" y="0"/>
                <wp:positionH relativeFrom="column">
                  <wp:posOffset>3568065</wp:posOffset>
                </wp:positionH>
                <wp:positionV relativeFrom="paragraph">
                  <wp:posOffset>110490</wp:posOffset>
                </wp:positionV>
                <wp:extent cx="3724275" cy="0"/>
                <wp:effectExtent l="9525" t="14605" r="9525" b="13970"/>
                <wp:wrapNone/>
                <wp:docPr id="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15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0" o:spid="_x0000_s1026" type="#_x0000_t32" style="position:absolute;margin-left:280.95pt;margin-top:8.7pt;width:293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" strokecolor="black [3213]" strokeweight="1.5pt"/>
            </w:pict>
          </mc:Fallback>
        </mc:AlternateContent>
      </w:r>
      <w:r w:rsidR="00820E96" w:rsidRPr="001B6302">
        <w:rPr>
          <w:b/>
          <w:bCs/>
          <w:color w:val="17365D" w:themeColor="text2" w:themeShade="BF"/>
          <w:sz w:val="22"/>
          <w:szCs w:val="22"/>
        </w:rPr>
        <w:t>CONNAISSANCES PROFESSIONNELLES</w:t>
      </w:r>
    </w:p>
    <w:p w14:paraId="26C69C8A" w14:textId="56F7BD5D" w:rsidR="00F21B1C" w:rsidRPr="001B6302" w:rsidRDefault="00F21B1C" w:rsidP="00136268">
      <w:pPr>
        <w:pStyle w:val="Russite"/>
      </w:pPr>
      <w:r w:rsidRPr="001B6302">
        <w:t xml:space="preserve">Sécurité : </w:t>
      </w:r>
      <w:r w:rsidRPr="001B6302">
        <w:rPr>
          <w:b w:val="0"/>
          <w:bCs w:val="0"/>
        </w:rPr>
        <w:t xml:space="preserve">Analyse des risques, </w:t>
      </w:r>
      <w:r w:rsidR="008366C9" w:rsidRPr="001B6302">
        <w:rPr>
          <w:b w:val="0"/>
          <w:bCs w:val="0"/>
        </w:rPr>
        <w:t xml:space="preserve">MSST, OHSAS </w:t>
      </w:r>
      <w:r w:rsidR="002F0DC8" w:rsidRPr="001B6302">
        <w:rPr>
          <w:b w:val="0"/>
          <w:bCs w:val="0"/>
        </w:rPr>
        <w:t>18001 :</w:t>
      </w:r>
      <w:r w:rsidR="008366C9" w:rsidRPr="001B6302">
        <w:rPr>
          <w:b w:val="0"/>
          <w:bCs w:val="0"/>
        </w:rPr>
        <w:t>2007</w:t>
      </w:r>
      <w:r w:rsidRPr="001B6302">
        <w:rPr>
          <w:b w:val="0"/>
          <w:bCs w:val="0"/>
        </w:rPr>
        <w:t xml:space="preserve">, Gestion des produits chimiques, </w:t>
      </w:r>
      <w:r w:rsidRPr="001B6302">
        <w:t>Bowtie</w:t>
      </w:r>
      <w:r w:rsidRPr="001B6302">
        <w:rPr>
          <w:b w:val="0"/>
          <w:bCs w:val="0"/>
        </w:rPr>
        <w:t>.</w:t>
      </w:r>
    </w:p>
    <w:p w14:paraId="2C700EE2" w14:textId="5CFD4AE6" w:rsidR="00F21B1C" w:rsidRPr="001B6302" w:rsidRDefault="00F21B1C" w:rsidP="00136268">
      <w:pPr>
        <w:pStyle w:val="Russite"/>
      </w:pPr>
      <w:r w:rsidRPr="001B6302">
        <w:t xml:space="preserve">Qualité : </w:t>
      </w:r>
      <w:r w:rsidRPr="001B6302">
        <w:rPr>
          <w:b w:val="0"/>
          <w:bCs w:val="0"/>
        </w:rPr>
        <w:t xml:space="preserve">Contrôle de la Qualité, Management de la Qualité, Norme ISO </w:t>
      </w:r>
      <w:r w:rsidR="002F0DC8" w:rsidRPr="001B6302">
        <w:rPr>
          <w:b w:val="0"/>
          <w:bCs w:val="0"/>
        </w:rPr>
        <w:t>9001 :</w:t>
      </w:r>
      <w:r w:rsidRPr="001B6302">
        <w:rPr>
          <w:b w:val="0"/>
          <w:bCs w:val="0"/>
        </w:rPr>
        <w:t>2008.</w:t>
      </w:r>
    </w:p>
    <w:p w14:paraId="61F7C925" w14:textId="51B8621D" w:rsidR="00BE52C2" w:rsidRPr="001B6302" w:rsidRDefault="00BE52C2" w:rsidP="00136268">
      <w:pPr>
        <w:pStyle w:val="Russite"/>
      </w:pPr>
      <w:r w:rsidRPr="001B6302">
        <w:t xml:space="preserve">Environnement : </w:t>
      </w:r>
      <w:r w:rsidR="004A6F44" w:rsidRPr="001B6302">
        <w:rPr>
          <w:b w:val="0"/>
          <w:bCs w:val="0"/>
        </w:rPr>
        <w:t xml:space="preserve">Bilan Carbone, </w:t>
      </w:r>
      <w:r w:rsidR="00863E69" w:rsidRPr="001B6302">
        <w:rPr>
          <w:b w:val="0"/>
          <w:bCs w:val="0"/>
        </w:rPr>
        <w:t xml:space="preserve">Management Environnemental, Norme ISO </w:t>
      </w:r>
      <w:r w:rsidR="002F0DC8" w:rsidRPr="001B6302">
        <w:rPr>
          <w:b w:val="0"/>
          <w:bCs w:val="0"/>
        </w:rPr>
        <w:t>14001 :</w:t>
      </w:r>
      <w:r w:rsidR="00863E69" w:rsidRPr="001B6302">
        <w:rPr>
          <w:b w:val="0"/>
          <w:bCs w:val="0"/>
        </w:rPr>
        <w:t>2004, Audit environnemental</w:t>
      </w:r>
      <w:r w:rsidR="008366C9" w:rsidRPr="001B6302">
        <w:rPr>
          <w:b w:val="0"/>
          <w:bCs w:val="0"/>
        </w:rPr>
        <w:t>, ACV, la Veille Réglementaire</w:t>
      </w:r>
      <w:r w:rsidRPr="001B6302">
        <w:rPr>
          <w:b w:val="0"/>
          <w:bCs w:val="0"/>
        </w:rPr>
        <w:t>,</w:t>
      </w:r>
      <w:r w:rsidR="00D16A38" w:rsidRPr="001B6302">
        <w:rPr>
          <w:b w:val="0"/>
          <w:bCs w:val="0"/>
        </w:rPr>
        <w:t xml:space="preserve"> </w:t>
      </w:r>
      <w:r w:rsidRPr="001B6302">
        <w:rPr>
          <w:b w:val="0"/>
          <w:bCs w:val="0"/>
        </w:rPr>
        <w:t>Etude d’impact sur l’environnement</w:t>
      </w:r>
      <w:r w:rsidR="00B02337" w:rsidRPr="001B6302">
        <w:rPr>
          <w:b w:val="0"/>
          <w:bCs w:val="0"/>
        </w:rPr>
        <w:t>.</w:t>
      </w:r>
    </w:p>
    <w:p w14:paraId="79EC707F" w14:textId="3A4A45A0" w:rsidR="004A6F44" w:rsidRPr="001B6302" w:rsidRDefault="00BE52C2" w:rsidP="00136268">
      <w:pPr>
        <w:pStyle w:val="Russite"/>
        <w:rPr>
          <w:b w:val="0"/>
          <w:bCs w:val="0"/>
        </w:rPr>
      </w:pPr>
      <w:r w:rsidRPr="001B6302">
        <w:t xml:space="preserve">Logiciels et langages de programmation : </w:t>
      </w:r>
      <w:r w:rsidR="002F0DC8" w:rsidRPr="001B6302">
        <w:rPr>
          <w:b w:val="0"/>
          <w:bCs w:val="0"/>
        </w:rPr>
        <w:t>Bureautique, VB.Net</w:t>
      </w:r>
      <w:r w:rsidR="004A6F44" w:rsidRPr="001B6302">
        <w:rPr>
          <w:b w:val="0"/>
          <w:bCs w:val="0"/>
        </w:rPr>
        <w:t>, C#</w:t>
      </w:r>
      <w:r w:rsidR="00F41B8E" w:rsidRPr="001B6302">
        <w:rPr>
          <w:b w:val="0"/>
          <w:bCs w:val="0"/>
        </w:rPr>
        <w:t xml:space="preserve"> et </w:t>
      </w:r>
      <w:r w:rsidRPr="001B6302">
        <w:rPr>
          <w:b w:val="0"/>
          <w:bCs w:val="0"/>
        </w:rPr>
        <w:t>C.</w:t>
      </w:r>
    </w:p>
    <w:p w14:paraId="7EA4B317" w14:textId="45E9968D" w:rsidR="0096000D" w:rsidRPr="001B6302" w:rsidRDefault="00FC6137" w:rsidP="00136268">
      <w:pPr>
        <w:jc w:val="both"/>
        <w:rPr>
          <w:b/>
          <w:bCs/>
          <w:color w:val="17365D" w:themeColor="text2" w:themeShade="BF"/>
          <w:sz w:val="22"/>
          <w:szCs w:val="22"/>
        </w:rPr>
      </w:pPr>
      <w:r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9558942" wp14:editId="195AA7F1">
                <wp:simplePos x="0" y="0"/>
                <wp:positionH relativeFrom="column">
                  <wp:posOffset>2459355</wp:posOffset>
                </wp:positionH>
                <wp:positionV relativeFrom="paragraph">
                  <wp:posOffset>105410</wp:posOffset>
                </wp:positionV>
                <wp:extent cx="4842510" cy="0"/>
                <wp:effectExtent l="15240" t="17145" r="9525" b="11430"/>
                <wp:wrapNone/>
                <wp:docPr id="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7314" id="AutoShape 131" o:spid="_x0000_s1026" type="#_x0000_t32" style="position:absolute;margin-left:193.65pt;margin-top:8.3pt;width:381.3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" strokecolor="black [3213]" strokeweight="1.5pt"/>
            </w:pict>
          </mc:Fallback>
        </mc:AlternateContent>
      </w:r>
      <w:r w:rsidR="00A131F7" w:rsidRPr="001B6302">
        <w:rPr>
          <w:b/>
          <w:bCs/>
          <w:color w:val="17365D" w:themeColor="text2" w:themeShade="BF"/>
          <w:sz w:val="22"/>
          <w:szCs w:val="22"/>
        </w:rPr>
        <w:t>ACTIVITES ASSOCIATIVES</w:t>
      </w:r>
    </w:p>
    <w:p w14:paraId="0F777C69" w14:textId="347CBB46" w:rsidR="0096000D" w:rsidRPr="001B6302" w:rsidRDefault="004F30DB" w:rsidP="00DF44A5">
      <w:pPr>
        <w:pStyle w:val="Paragraphedeliste"/>
        <w:numPr>
          <w:ilvl w:val="0"/>
          <w:numId w:val="9"/>
        </w:numPr>
        <w:ind w:left="567" w:right="-325" w:hanging="283"/>
        <w:jc w:val="both"/>
        <w:rPr>
          <w:sz w:val="22"/>
          <w:szCs w:val="22"/>
        </w:rPr>
      </w:pPr>
      <w:r w:rsidRPr="001B6302">
        <w:rPr>
          <w:b/>
          <w:bCs/>
          <w:color w:val="000000" w:themeColor="text1"/>
          <w:sz w:val="22"/>
          <w:szCs w:val="22"/>
        </w:rPr>
        <w:t>Vice-président</w:t>
      </w:r>
      <w:r w:rsidR="00497E75" w:rsidRPr="001B6302">
        <w:rPr>
          <w:b/>
          <w:bCs/>
          <w:color w:val="000000" w:themeColor="text1"/>
          <w:sz w:val="22"/>
          <w:szCs w:val="22"/>
        </w:rPr>
        <w:t>e</w:t>
      </w:r>
      <w:r w:rsidR="0096000D" w:rsidRPr="001B6302">
        <w:rPr>
          <w:color w:val="000000" w:themeColor="text1"/>
          <w:sz w:val="22"/>
          <w:szCs w:val="22"/>
        </w:rPr>
        <w:t xml:space="preserve"> du Comité Forum-Entreprise de l’ENIM.</w:t>
      </w:r>
      <w:r w:rsidR="00AE1299" w:rsidRPr="001B6302">
        <w:rPr>
          <w:sz w:val="22"/>
          <w:szCs w:val="22"/>
        </w:rPr>
        <w:tab/>
      </w:r>
    </w:p>
    <w:p w14:paraId="75EC6FC7" w14:textId="682E0201" w:rsidR="00AE1299" w:rsidRPr="001B6302" w:rsidRDefault="00AE1299" w:rsidP="00DF44A5">
      <w:pPr>
        <w:pStyle w:val="Paragraphedeliste"/>
        <w:numPr>
          <w:ilvl w:val="0"/>
          <w:numId w:val="2"/>
        </w:numPr>
        <w:ind w:left="567"/>
        <w:jc w:val="both"/>
        <w:rPr>
          <w:color w:val="000000" w:themeColor="text1"/>
          <w:sz w:val="22"/>
          <w:szCs w:val="22"/>
        </w:rPr>
      </w:pPr>
      <w:r w:rsidRPr="001B6302">
        <w:rPr>
          <w:b/>
          <w:bCs/>
          <w:color w:val="000000" w:themeColor="text1"/>
          <w:sz w:val="22"/>
          <w:szCs w:val="22"/>
        </w:rPr>
        <w:t>Secrétaire Générale</w:t>
      </w:r>
      <w:r w:rsidRPr="001B6302">
        <w:rPr>
          <w:color w:val="000000" w:themeColor="text1"/>
          <w:sz w:val="22"/>
          <w:szCs w:val="22"/>
        </w:rPr>
        <w:t xml:space="preserve"> de l’Association des Elèves Ingénieurs de l’ENIM.</w:t>
      </w:r>
    </w:p>
    <w:p w14:paraId="0A8928DF" w14:textId="0BE84838" w:rsidR="00E44AD2" w:rsidRPr="001B6302" w:rsidRDefault="00FC6137" w:rsidP="00136268">
      <w:pPr>
        <w:jc w:val="both"/>
        <w:rPr>
          <w:color w:val="17365D" w:themeColor="text2" w:themeShade="BF"/>
          <w:sz w:val="22"/>
          <w:szCs w:val="22"/>
        </w:rPr>
      </w:pPr>
      <w:r w:rsidRPr="001B6302">
        <w:rPr>
          <w:b/>
          <w:bCs/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C13B74" wp14:editId="448D92AA">
                <wp:simplePos x="0" y="0"/>
                <wp:positionH relativeFrom="column">
                  <wp:posOffset>4892040</wp:posOffset>
                </wp:positionH>
                <wp:positionV relativeFrom="paragraph">
                  <wp:posOffset>100965</wp:posOffset>
                </wp:positionV>
                <wp:extent cx="2562225" cy="0"/>
                <wp:effectExtent l="9525" t="15240" r="9525" b="13335"/>
                <wp:wrapNone/>
                <wp:docPr id="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30D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margin-left:385.2pt;margin-top:7.95pt;width:201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" strokecolor="black [3213]" strokeweight="1.5pt"/>
            </w:pict>
          </mc:Fallback>
        </mc:AlternateContent>
      </w:r>
      <w:r w:rsidRPr="001B6302">
        <w:rPr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E12C31B" wp14:editId="71EFBDE0">
                <wp:simplePos x="0" y="0"/>
                <wp:positionH relativeFrom="column">
                  <wp:posOffset>989330</wp:posOffset>
                </wp:positionH>
                <wp:positionV relativeFrom="paragraph">
                  <wp:posOffset>100965</wp:posOffset>
                </wp:positionV>
                <wp:extent cx="2727325" cy="0"/>
                <wp:effectExtent l="12065" t="15240" r="13335" b="13335"/>
                <wp:wrapNone/>
                <wp:docPr id="1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A77F" id="AutoShape 133" o:spid="_x0000_s1026" type="#_x0000_t32" style="position:absolute;margin-left:77.9pt;margin-top:7.95pt;width:214.7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" strokecolor="black [3213]" strokeweight="1.5pt"/>
            </w:pict>
          </mc:Fallback>
        </mc:AlternateContent>
      </w:r>
      <w:r w:rsidR="0096000D" w:rsidRPr="001B6302">
        <w:rPr>
          <w:b/>
          <w:bCs/>
          <w:noProof/>
          <w:color w:val="17365D" w:themeColor="text2" w:themeShade="BF"/>
          <w:sz w:val="22"/>
          <w:szCs w:val="22"/>
        </w:rPr>
        <w:t xml:space="preserve">LANGUES                                           </w:t>
      </w:r>
      <w:r w:rsidR="00F7688D" w:rsidRPr="001B6302">
        <w:rPr>
          <w:b/>
          <w:bCs/>
          <w:noProof/>
          <w:color w:val="17365D" w:themeColor="text2" w:themeShade="BF"/>
          <w:sz w:val="22"/>
          <w:szCs w:val="22"/>
        </w:rPr>
        <w:t xml:space="preserve">                       </w:t>
      </w:r>
      <w:r w:rsidR="0096000D" w:rsidRPr="001B6302">
        <w:rPr>
          <w:b/>
          <w:bCs/>
          <w:noProof/>
          <w:color w:val="17365D" w:themeColor="text2" w:themeShade="BF"/>
          <w:sz w:val="22"/>
          <w:szCs w:val="22"/>
        </w:rPr>
        <w:t xml:space="preserve"> </w:t>
      </w:r>
      <w:r w:rsidR="00427458">
        <w:rPr>
          <w:b/>
          <w:bCs/>
          <w:noProof/>
          <w:color w:val="17365D" w:themeColor="text2" w:themeShade="BF"/>
          <w:sz w:val="22"/>
          <w:szCs w:val="22"/>
        </w:rPr>
        <w:t xml:space="preserve">                    </w:t>
      </w:r>
      <w:r w:rsidR="0064178B">
        <w:rPr>
          <w:b/>
          <w:bCs/>
          <w:noProof/>
          <w:color w:val="17365D" w:themeColor="text2" w:themeShade="BF"/>
          <w:sz w:val="22"/>
          <w:szCs w:val="22"/>
        </w:rPr>
        <w:t xml:space="preserve">    </w:t>
      </w:r>
      <w:r w:rsidR="00427458">
        <w:rPr>
          <w:b/>
          <w:bCs/>
          <w:noProof/>
          <w:color w:val="17365D" w:themeColor="text2" w:themeShade="BF"/>
          <w:sz w:val="22"/>
          <w:szCs w:val="22"/>
        </w:rPr>
        <w:t xml:space="preserve"> </w:t>
      </w:r>
      <w:r w:rsidR="0096000D" w:rsidRPr="001B6302">
        <w:rPr>
          <w:b/>
          <w:bCs/>
          <w:noProof/>
          <w:color w:val="17365D" w:themeColor="text2" w:themeShade="BF"/>
          <w:sz w:val="22"/>
          <w:szCs w:val="22"/>
        </w:rPr>
        <w:t>LOISIRS</w:t>
      </w:r>
    </w:p>
    <w:p w14:paraId="4AF1A4FD" w14:textId="7F8A7890" w:rsidR="00B06150" w:rsidRPr="001B6302" w:rsidRDefault="002F0DC8" w:rsidP="005C2DDF">
      <w:pPr>
        <w:tabs>
          <w:tab w:val="left" w:pos="770"/>
        </w:tabs>
        <w:ind w:left="180"/>
        <w:rPr>
          <w:sz w:val="22"/>
          <w:szCs w:val="22"/>
          <w:lang w:bidi="ar-MA"/>
        </w:rPr>
      </w:pPr>
      <w:r w:rsidRPr="001B6302">
        <w:rPr>
          <w:b/>
          <w:bCs/>
          <w:sz w:val="22"/>
          <w:szCs w:val="22"/>
        </w:rPr>
        <w:t>Arabe</w:t>
      </w:r>
      <w:r w:rsidRPr="001B6302">
        <w:rPr>
          <w:b/>
          <w:sz w:val="22"/>
          <w:szCs w:val="22"/>
        </w:rPr>
        <w:t xml:space="preserve"> :</w:t>
      </w:r>
      <w:r w:rsidR="00D16A38" w:rsidRPr="001B6302">
        <w:rPr>
          <w:b/>
          <w:sz w:val="22"/>
          <w:szCs w:val="22"/>
        </w:rPr>
        <w:t xml:space="preserve"> </w:t>
      </w:r>
      <w:r w:rsidR="00635516" w:rsidRPr="001B6302">
        <w:rPr>
          <w:bCs/>
          <w:sz w:val="22"/>
          <w:szCs w:val="22"/>
        </w:rPr>
        <w:t>maternell</w:t>
      </w:r>
      <w:r w:rsidR="007E726A" w:rsidRPr="001B6302">
        <w:rPr>
          <w:bCs/>
          <w:sz w:val="22"/>
          <w:szCs w:val="22"/>
        </w:rPr>
        <w:t>e</w:t>
      </w:r>
      <w:r w:rsidR="007E726A" w:rsidRPr="001B6302">
        <w:rPr>
          <w:b/>
          <w:sz w:val="22"/>
          <w:szCs w:val="22"/>
        </w:rPr>
        <w:t>, Français </w:t>
      </w:r>
      <w:r w:rsidR="007E726A" w:rsidRPr="001B6302">
        <w:rPr>
          <w:bCs/>
          <w:sz w:val="22"/>
          <w:szCs w:val="22"/>
        </w:rPr>
        <w:t>:</w:t>
      </w:r>
      <w:r w:rsidR="00635516" w:rsidRPr="001B6302">
        <w:rPr>
          <w:bCs/>
          <w:sz w:val="22"/>
          <w:szCs w:val="22"/>
        </w:rPr>
        <w:t xml:space="preserve"> très</w:t>
      </w:r>
      <w:r w:rsidR="007E726A" w:rsidRPr="001B6302">
        <w:rPr>
          <w:bCs/>
          <w:sz w:val="22"/>
          <w:szCs w:val="22"/>
        </w:rPr>
        <w:t xml:space="preserve"> bien</w:t>
      </w:r>
      <w:r w:rsidR="007E726A" w:rsidRPr="001B6302">
        <w:rPr>
          <w:sz w:val="22"/>
          <w:szCs w:val="22"/>
        </w:rPr>
        <w:t xml:space="preserve">, </w:t>
      </w:r>
      <w:r w:rsidRPr="001B6302">
        <w:rPr>
          <w:b/>
          <w:bCs/>
          <w:sz w:val="22"/>
          <w:szCs w:val="22"/>
        </w:rPr>
        <w:t>Anglais</w:t>
      </w:r>
      <w:r w:rsidRPr="001B6302">
        <w:rPr>
          <w:sz w:val="22"/>
          <w:szCs w:val="22"/>
        </w:rPr>
        <w:t xml:space="preserve"> :</w:t>
      </w:r>
      <w:r w:rsidR="00F7688D" w:rsidRPr="001B6302">
        <w:rPr>
          <w:sz w:val="22"/>
          <w:szCs w:val="22"/>
        </w:rPr>
        <w:t xml:space="preserve"> </w:t>
      </w:r>
      <w:r w:rsidR="008366C9" w:rsidRPr="001B6302">
        <w:rPr>
          <w:sz w:val="22"/>
          <w:szCs w:val="22"/>
        </w:rPr>
        <w:t xml:space="preserve">très </w:t>
      </w:r>
      <w:r w:rsidR="008521B5" w:rsidRPr="001B6302">
        <w:rPr>
          <w:sz w:val="22"/>
          <w:szCs w:val="22"/>
          <w:lang w:bidi="ar-MA"/>
        </w:rPr>
        <w:t>bien.</w:t>
      </w:r>
      <w:r w:rsidR="00F7688D" w:rsidRPr="001B6302">
        <w:rPr>
          <w:sz w:val="22"/>
          <w:szCs w:val="22"/>
          <w:lang w:bidi="ar-MA"/>
        </w:rPr>
        <w:tab/>
      </w:r>
      <w:r w:rsidR="00F7688D" w:rsidRPr="001B6302">
        <w:rPr>
          <w:sz w:val="22"/>
          <w:szCs w:val="22"/>
          <w:lang w:bidi="ar-MA"/>
        </w:rPr>
        <w:tab/>
      </w:r>
      <w:r w:rsidR="007B0E71" w:rsidRPr="001B6302">
        <w:rPr>
          <w:sz w:val="22"/>
          <w:szCs w:val="22"/>
          <w:lang w:bidi="ar-MA"/>
        </w:rPr>
        <w:t>Décoration</w:t>
      </w:r>
      <w:r w:rsidR="007B619F" w:rsidRPr="001B6302">
        <w:rPr>
          <w:sz w:val="22"/>
          <w:szCs w:val="22"/>
          <w:lang w:bidi="ar-MA"/>
        </w:rPr>
        <w:t>.</w:t>
      </w:r>
    </w:p>
    <w:sectPr w:rsidR="00B06150" w:rsidRPr="001B6302" w:rsidSect="00C2141C">
      <w:headerReference w:type="default" r:id="rId11"/>
      <w:pgSz w:w="11906" w:h="16838"/>
      <w:pgMar w:top="-284" w:right="748" w:bottom="0" w:left="426" w:header="510" w:footer="5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AA5C" w14:textId="77777777" w:rsidR="00DF44A5" w:rsidRDefault="00DF44A5" w:rsidP="00010313">
      <w:r>
        <w:separator/>
      </w:r>
    </w:p>
  </w:endnote>
  <w:endnote w:type="continuationSeparator" w:id="0">
    <w:p w14:paraId="10B92892" w14:textId="77777777" w:rsidR="00DF44A5" w:rsidRDefault="00DF44A5" w:rsidP="0001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F0331" w14:textId="77777777" w:rsidR="00DF44A5" w:rsidRDefault="00DF44A5" w:rsidP="00010313">
      <w:r>
        <w:separator/>
      </w:r>
    </w:p>
  </w:footnote>
  <w:footnote w:type="continuationSeparator" w:id="0">
    <w:p w14:paraId="66F5DE01" w14:textId="77777777" w:rsidR="00DF44A5" w:rsidRDefault="00DF44A5" w:rsidP="0001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A411" w14:textId="77777777" w:rsidR="00C654CE" w:rsidRPr="00B525E9" w:rsidRDefault="00C654CE" w:rsidP="006139D2">
    <w:pPr>
      <w:ind w:left="-142"/>
      <w:rPr>
        <w:rFonts w:ascii="Tahoma" w:hAnsi="Tahoma" w:cs="Tahoma"/>
        <w:b/>
        <w:bCs/>
        <w:sz w:val="20"/>
        <w:szCs w:val="20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C08"/>
    <w:multiLevelType w:val="hybridMultilevel"/>
    <w:tmpl w:val="C97E7F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7B25"/>
    <w:multiLevelType w:val="hybridMultilevel"/>
    <w:tmpl w:val="6BBA44E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84834"/>
    <w:multiLevelType w:val="hybridMultilevel"/>
    <w:tmpl w:val="4FFA93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BC0"/>
    <w:multiLevelType w:val="hybridMultilevel"/>
    <w:tmpl w:val="AB627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38C5"/>
    <w:multiLevelType w:val="hybridMultilevel"/>
    <w:tmpl w:val="15329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B0C"/>
    <w:multiLevelType w:val="hybridMultilevel"/>
    <w:tmpl w:val="105AA460"/>
    <w:lvl w:ilvl="0" w:tplc="6A385874">
      <w:start w:val="1"/>
      <w:numFmt w:val="bullet"/>
      <w:pStyle w:val="Russite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123B08"/>
    <w:multiLevelType w:val="hybridMultilevel"/>
    <w:tmpl w:val="ED3A7596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62826469"/>
    <w:multiLevelType w:val="hybridMultilevel"/>
    <w:tmpl w:val="B7C0F1BA"/>
    <w:lvl w:ilvl="0" w:tplc="040C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47DE1"/>
    <w:multiLevelType w:val="hybridMultilevel"/>
    <w:tmpl w:val="EC90E35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FB2AD0"/>
    <w:multiLevelType w:val="hybridMultilevel"/>
    <w:tmpl w:val="449209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rokecolor="#b2b2b2">
      <v:stroke color="#b2b2b2" weight="2pt"/>
      <o:colormru v:ext="edit" colors="#f0efff,#deefff,#e5efff,#ebefff,#f3efff,#edefff,#edecfd,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B"/>
    <w:rsid w:val="00003C7D"/>
    <w:rsid w:val="00006A6E"/>
    <w:rsid w:val="00010313"/>
    <w:rsid w:val="000148E0"/>
    <w:rsid w:val="00015B05"/>
    <w:rsid w:val="00022036"/>
    <w:rsid w:val="000243B0"/>
    <w:rsid w:val="000250FB"/>
    <w:rsid w:val="00027627"/>
    <w:rsid w:val="00031BFD"/>
    <w:rsid w:val="00033F8B"/>
    <w:rsid w:val="000436B4"/>
    <w:rsid w:val="000450AE"/>
    <w:rsid w:val="00045F3A"/>
    <w:rsid w:val="00052A48"/>
    <w:rsid w:val="0005510F"/>
    <w:rsid w:val="0006270F"/>
    <w:rsid w:val="00064632"/>
    <w:rsid w:val="00066736"/>
    <w:rsid w:val="0006715B"/>
    <w:rsid w:val="00070236"/>
    <w:rsid w:val="000737A1"/>
    <w:rsid w:val="00074345"/>
    <w:rsid w:val="00074E01"/>
    <w:rsid w:val="000852B8"/>
    <w:rsid w:val="00092291"/>
    <w:rsid w:val="000A3E27"/>
    <w:rsid w:val="000A569F"/>
    <w:rsid w:val="000A5EE4"/>
    <w:rsid w:val="000B46B1"/>
    <w:rsid w:val="000C1DEE"/>
    <w:rsid w:val="000C226F"/>
    <w:rsid w:val="000C68ED"/>
    <w:rsid w:val="000D0BDF"/>
    <w:rsid w:val="000D4BE1"/>
    <w:rsid w:val="000E11E2"/>
    <w:rsid w:val="000E1300"/>
    <w:rsid w:val="000E15D0"/>
    <w:rsid w:val="000E1CBD"/>
    <w:rsid w:val="000E3230"/>
    <w:rsid w:val="000E55AD"/>
    <w:rsid w:val="000E6B20"/>
    <w:rsid w:val="000E7933"/>
    <w:rsid w:val="000F6DD9"/>
    <w:rsid w:val="00105558"/>
    <w:rsid w:val="00114DC3"/>
    <w:rsid w:val="00115193"/>
    <w:rsid w:val="00120DE0"/>
    <w:rsid w:val="0012330B"/>
    <w:rsid w:val="00136268"/>
    <w:rsid w:val="00142A31"/>
    <w:rsid w:val="00144041"/>
    <w:rsid w:val="00147539"/>
    <w:rsid w:val="001516DF"/>
    <w:rsid w:val="00157082"/>
    <w:rsid w:val="0017058F"/>
    <w:rsid w:val="00174329"/>
    <w:rsid w:val="00176861"/>
    <w:rsid w:val="001901F8"/>
    <w:rsid w:val="0019670C"/>
    <w:rsid w:val="001A668A"/>
    <w:rsid w:val="001B1F74"/>
    <w:rsid w:val="001B3743"/>
    <w:rsid w:val="001B6302"/>
    <w:rsid w:val="001C195B"/>
    <w:rsid w:val="001C3EA0"/>
    <w:rsid w:val="001C5EEE"/>
    <w:rsid w:val="001C745A"/>
    <w:rsid w:val="001D435C"/>
    <w:rsid w:val="001D49E7"/>
    <w:rsid w:val="001D7148"/>
    <w:rsid w:val="001E4B52"/>
    <w:rsid w:val="001E7ABF"/>
    <w:rsid w:val="001F4495"/>
    <w:rsid w:val="001F4F4C"/>
    <w:rsid w:val="001F6873"/>
    <w:rsid w:val="00202063"/>
    <w:rsid w:val="0020492C"/>
    <w:rsid w:val="00210378"/>
    <w:rsid w:val="00214466"/>
    <w:rsid w:val="0023005E"/>
    <w:rsid w:val="00230C65"/>
    <w:rsid w:val="00232BDF"/>
    <w:rsid w:val="00232E7F"/>
    <w:rsid w:val="00232F9B"/>
    <w:rsid w:val="0024396F"/>
    <w:rsid w:val="00246EBF"/>
    <w:rsid w:val="002477ED"/>
    <w:rsid w:val="0025318F"/>
    <w:rsid w:val="00253E96"/>
    <w:rsid w:val="00254ED2"/>
    <w:rsid w:val="0026513A"/>
    <w:rsid w:val="00265BA7"/>
    <w:rsid w:val="00267B24"/>
    <w:rsid w:val="0027762E"/>
    <w:rsid w:val="00281625"/>
    <w:rsid w:val="0028209F"/>
    <w:rsid w:val="00283720"/>
    <w:rsid w:val="002869FF"/>
    <w:rsid w:val="00291487"/>
    <w:rsid w:val="002977C9"/>
    <w:rsid w:val="00297D63"/>
    <w:rsid w:val="00297DBE"/>
    <w:rsid w:val="002A2965"/>
    <w:rsid w:val="002A740A"/>
    <w:rsid w:val="002B1BF2"/>
    <w:rsid w:val="002C19AB"/>
    <w:rsid w:val="002C20E7"/>
    <w:rsid w:val="002C7CA9"/>
    <w:rsid w:val="002D017E"/>
    <w:rsid w:val="002D7AEE"/>
    <w:rsid w:val="002E24DF"/>
    <w:rsid w:val="002F0DC8"/>
    <w:rsid w:val="00306669"/>
    <w:rsid w:val="003111EC"/>
    <w:rsid w:val="003128EF"/>
    <w:rsid w:val="00312A14"/>
    <w:rsid w:val="00314138"/>
    <w:rsid w:val="00314580"/>
    <w:rsid w:val="00314CFA"/>
    <w:rsid w:val="003251B7"/>
    <w:rsid w:val="00345A22"/>
    <w:rsid w:val="0035118A"/>
    <w:rsid w:val="00352C4B"/>
    <w:rsid w:val="00355F3D"/>
    <w:rsid w:val="003574A7"/>
    <w:rsid w:val="003617C4"/>
    <w:rsid w:val="0036198A"/>
    <w:rsid w:val="00361DDB"/>
    <w:rsid w:val="003642EB"/>
    <w:rsid w:val="00380CA5"/>
    <w:rsid w:val="00380FC3"/>
    <w:rsid w:val="00382A81"/>
    <w:rsid w:val="003860C8"/>
    <w:rsid w:val="003925A6"/>
    <w:rsid w:val="00393A11"/>
    <w:rsid w:val="003940E4"/>
    <w:rsid w:val="003946BC"/>
    <w:rsid w:val="003A197C"/>
    <w:rsid w:val="003A6118"/>
    <w:rsid w:val="003A640B"/>
    <w:rsid w:val="003B0A87"/>
    <w:rsid w:val="003C5B54"/>
    <w:rsid w:val="003D748A"/>
    <w:rsid w:val="003E165A"/>
    <w:rsid w:val="003E16E3"/>
    <w:rsid w:val="003E3409"/>
    <w:rsid w:val="003E443F"/>
    <w:rsid w:val="003E4C95"/>
    <w:rsid w:val="003E76BD"/>
    <w:rsid w:val="003F3401"/>
    <w:rsid w:val="003F6BBB"/>
    <w:rsid w:val="003F7957"/>
    <w:rsid w:val="004051B6"/>
    <w:rsid w:val="00405599"/>
    <w:rsid w:val="00405E68"/>
    <w:rsid w:val="00407BC1"/>
    <w:rsid w:val="004118AC"/>
    <w:rsid w:val="00416EA4"/>
    <w:rsid w:val="00425BF4"/>
    <w:rsid w:val="004261F6"/>
    <w:rsid w:val="00427458"/>
    <w:rsid w:val="00433B99"/>
    <w:rsid w:val="00446F61"/>
    <w:rsid w:val="0045461D"/>
    <w:rsid w:val="00455EDA"/>
    <w:rsid w:val="00463A40"/>
    <w:rsid w:val="004732D7"/>
    <w:rsid w:val="004771D9"/>
    <w:rsid w:val="00486526"/>
    <w:rsid w:val="004979C0"/>
    <w:rsid w:val="00497E75"/>
    <w:rsid w:val="004A6C77"/>
    <w:rsid w:val="004A6F44"/>
    <w:rsid w:val="004A70F0"/>
    <w:rsid w:val="004B3EC2"/>
    <w:rsid w:val="004B6C07"/>
    <w:rsid w:val="004C0642"/>
    <w:rsid w:val="004C1BB8"/>
    <w:rsid w:val="004C461F"/>
    <w:rsid w:val="004C60D0"/>
    <w:rsid w:val="004C6AFA"/>
    <w:rsid w:val="004E7C95"/>
    <w:rsid w:val="004F0C1A"/>
    <w:rsid w:val="004F30DB"/>
    <w:rsid w:val="005021D0"/>
    <w:rsid w:val="00502C24"/>
    <w:rsid w:val="00507656"/>
    <w:rsid w:val="00526D7A"/>
    <w:rsid w:val="00530478"/>
    <w:rsid w:val="00531F8A"/>
    <w:rsid w:val="0053345E"/>
    <w:rsid w:val="005338B7"/>
    <w:rsid w:val="00535D4D"/>
    <w:rsid w:val="00537F03"/>
    <w:rsid w:val="00541991"/>
    <w:rsid w:val="005422A9"/>
    <w:rsid w:val="005457F0"/>
    <w:rsid w:val="00551CD7"/>
    <w:rsid w:val="005573D3"/>
    <w:rsid w:val="00562ED9"/>
    <w:rsid w:val="00566CE4"/>
    <w:rsid w:val="00575833"/>
    <w:rsid w:val="00577FFC"/>
    <w:rsid w:val="00580A39"/>
    <w:rsid w:val="00584D54"/>
    <w:rsid w:val="005858FC"/>
    <w:rsid w:val="005905C1"/>
    <w:rsid w:val="00592135"/>
    <w:rsid w:val="005B0293"/>
    <w:rsid w:val="005B5823"/>
    <w:rsid w:val="005C2DDF"/>
    <w:rsid w:val="005C3D24"/>
    <w:rsid w:val="005D17B9"/>
    <w:rsid w:val="005D1B59"/>
    <w:rsid w:val="005D2CD5"/>
    <w:rsid w:val="005E26C4"/>
    <w:rsid w:val="005E4222"/>
    <w:rsid w:val="005E4469"/>
    <w:rsid w:val="005F310C"/>
    <w:rsid w:val="005F6069"/>
    <w:rsid w:val="005F61B2"/>
    <w:rsid w:val="005F7CB6"/>
    <w:rsid w:val="006024A0"/>
    <w:rsid w:val="006139D2"/>
    <w:rsid w:val="006159F2"/>
    <w:rsid w:val="00632C3C"/>
    <w:rsid w:val="00635516"/>
    <w:rsid w:val="00636EA6"/>
    <w:rsid w:val="00637806"/>
    <w:rsid w:val="0064178B"/>
    <w:rsid w:val="00646184"/>
    <w:rsid w:val="0065139C"/>
    <w:rsid w:val="006636FA"/>
    <w:rsid w:val="0067017B"/>
    <w:rsid w:val="006709E6"/>
    <w:rsid w:val="00670DA5"/>
    <w:rsid w:val="00675F6D"/>
    <w:rsid w:val="00676914"/>
    <w:rsid w:val="00687D8F"/>
    <w:rsid w:val="00697D98"/>
    <w:rsid w:val="006A15BD"/>
    <w:rsid w:val="006A2297"/>
    <w:rsid w:val="006A4BEC"/>
    <w:rsid w:val="006A54A8"/>
    <w:rsid w:val="006A77A4"/>
    <w:rsid w:val="006B756E"/>
    <w:rsid w:val="006D3F48"/>
    <w:rsid w:val="006E22FD"/>
    <w:rsid w:val="006E3AAB"/>
    <w:rsid w:val="006F12D0"/>
    <w:rsid w:val="006F325B"/>
    <w:rsid w:val="007001C7"/>
    <w:rsid w:val="00700D0C"/>
    <w:rsid w:val="00701CF4"/>
    <w:rsid w:val="00706C0F"/>
    <w:rsid w:val="00706EA5"/>
    <w:rsid w:val="007159C5"/>
    <w:rsid w:val="00725A32"/>
    <w:rsid w:val="00725AE6"/>
    <w:rsid w:val="007314C3"/>
    <w:rsid w:val="00735084"/>
    <w:rsid w:val="00740908"/>
    <w:rsid w:val="007415CB"/>
    <w:rsid w:val="007501E8"/>
    <w:rsid w:val="0075023F"/>
    <w:rsid w:val="00754E14"/>
    <w:rsid w:val="00760387"/>
    <w:rsid w:val="007619F2"/>
    <w:rsid w:val="00761DF8"/>
    <w:rsid w:val="00765BFE"/>
    <w:rsid w:val="00766524"/>
    <w:rsid w:val="00771D1F"/>
    <w:rsid w:val="00772FD4"/>
    <w:rsid w:val="00775B77"/>
    <w:rsid w:val="007830AE"/>
    <w:rsid w:val="00784CC4"/>
    <w:rsid w:val="00791A2E"/>
    <w:rsid w:val="0079539D"/>
    <w:rsid w:val="00796154"/>
    <w:rsid w:val="00796157"/>
    <w:rsid w:val="007B0A8A"/>
    <w:rsid w:val="007B0E71"/>
    <w:rsid w:val="007B1790"/>
    <w:rsid w:val="007B619F"/>
    <w:rsid w:val="007B679F"/>
    <w:rsid w:val="007C08E8"/>
    <w:rsid w:val="007D253E"/>
    <w:rsid w:val="007D5B09"/>
    <w:rsid w:val="007E09B3"/>
    <w:rsid w:val="007E1F40"/>
    <w:rsid w:val="007E726A"/>
    <w:rsid w:val="007F2FD5"/>
    <w:rsid w:val="007F335C"/>
    <w:rsid w:val="007F42A0"/>
    <w:rsid w:val="007F4DEE"/>
    <w:rsid w:val="008001B8"/>
    <w:rsid w:val="00802BE8"/>
    <w:rsid w:val="008045FF"/>
    <w:rsid w:val="00813600"/>
    <w:rsid w:val="00820E96"/>
    <w:rsid w:val="008212E0"/>
    <w:rsid w:val="008232CA"/>
    <w:rsid w:val="008238D2"/>
    <w:rsid w:val="00825FE0"/>
    <w:rsid w:val="00827AAE"/>
    <w:rsid w:val="00833667"/>
    <w:rsid w:val="00834ABE"/>
    <w:rsid w:val="008359D3"/>
    <w:rsid w:val="008366C9"/>
    <w:rsid w:val="00850F3F"/>
    <w:rsid w:val="0085100C"/>
    <w:rsid w:val="008521B5"/>
    <w:rsid w:val="0085235A"/>
    <w:rsid w:val="00861E3F"/>
    <w:rsid w:val="008620D0"/>
    <w:rsid w:val="00863E69"/>
    <w:rsid w:val="00865436"/>
    <w:rsid w:val="00865FCC"/>
    <w:rsid w:val="00870CD6"/>
    <w:rsid w:val="008801FE"/>
    <w:rsid w:val="0088341B"/>
    <w:rsid w:val="00883CF8"/>
    <w:rsid w:val="0088748E"/>
    <w:rsid w:val="00893370"/>
    <w:rsid w:val="008978D9"/>
    <w:rsid w:val="008A2A99"/>
    <w:rsid w:val="008A423E"/>
    <w:rsid w:val="008A527A"/>
    <w:rsid w:val="008A52B0"/>
    <w:rsid w:val="008B0F2D"/>
    <w:rsid w:val="008B3008"/>
    <w:rsid w:val="008C039C"/>
    <w:rsid w:val="008C070D"/>
    <w:rsid w:val="008C2D06"/>
    <w:rsid w:val="008C75EA"/>
    <w:rsid w:val="008D1A74"/>
    <w:rsid w:val="008D4253"/>
    <w:rsid w:val="008D442D"/>
    <w:rsid w:val="008D7C6E"/>
    <w:rsid w:val="008E721E"/>
    <w:rsid w:val="008F5025"/>
    <w:rsid w:val="008F6C8D"/>
    <w:rsid w:val="00901A1E"/>
    <w:rsid w:val="0090337E"/>
    <w:rsid w:val="00904714"/>
    <w:rsid w:val="00904C9B"/>
    <w:rsid w:val="00921864"/>
    <w:rsid w:val="00926EC1"/>
    <w:rsid w:val="00931F60"/>
    <w:rsid w:val="00940DEC"/>
    <w:rsid w:val="009435E6"/>
    <w:rsid w:val="00944A43"/>
    <w:rsid w:val="00946913"/>
    <w:rsid w:val="00953C5A"/>
    <w:rsid w:val="0096000D"/>
    <w:rsid w:val="00974956"/>
    <w:rsid w:val="00977340"/>
    <w:rsid w:val="00981A68"/>
    <w:rsid w:val="00983B44"/>
    <w:rsid w:val="009913E1"/>
    <w:rsid w:val="009939C5"/>
    <w:rsid w:val="009964CD"/>
    <w:rsid w:val="009979D6"/>
    <w:rsid w:val="00997AAD"/>
    <w:rsid w:val="009A0371"/>
    <w:rsid w:val="009A38EB"/>
    <w:rsid w:val="009A55D6"/>
    <w:rsid w:val="009A75E0"/>
    <w:rsid w:val="009C2931"/>
    <w:rsid w:val="009C3B7D"/>
    <w:rsid w:val="009C3DF0"/>
    <w:rsid w:val="009C522D"/>
    <w:rsid w:val="009C5909"/>
    <w:rsid w:val="009C6562"/>
    <w:rsid w:val="009C7618"/>
    <w:rsid w:val="009D1161"/>
    <w:rsid w:val="009D3EB4"/>
    <w:rsid w:val="009D4830"/>
    <w:rsid w:val="009E5635"/>
    <w:rsid w:val="009E6CD3"/>
    <w:rsid w:val="009F6D6E"/>
    <w:rsid w:val="00A00782"/>
    <w:rsid w:val="00A01351"/>
    <w:rsid w:val="00A06165"/>
    <w:rsid w:val="00A131D4"/>
    <w:rsid w:val="00A131F7"/>
    <w:rsid w:val="00A13355"/>
    <w:rsid w:val="00A21CD6"/>
    <w:rsid w:val="00A3015F"/>
    <w:rsid w:val="00A30BBC"/>
    <w:rsid w:val="00A3730A"/>
    <w:rsid w:val="00A56D7E"/>
    <w:rsid w:val="00A57056"/>
    <w:rsid w:val="00A6014C"/>
    <w:rsid w:val="00A64C8D"/>
    <w:rsid w:val="00A64E81"/>
    <w:rsid w:val="00A66F71"/>
    <w:rsid w:val="00A83D04"/>
    <w:rsid w:val="00A93423"/>
    <w:rsid w:val="00AA07DF"/>
    <w:rsid w:val="00AC0D9D"/>
    <w:rsid w:val="00AC4AFB"/>
    <w:rsid w:val="00AC4EC4"/>
    <w:rsid w:val="00AC6C24"/>
    <w:rsid w:val="00AC7448"/>
    <w:rsid w:val="00AD406F"/>
    <w:rsid w:val="00AD5B5A"/>
    <w:rsid w:val="00AE026E"/>
    <w:rsid w:val="00AE11B7"/>
    <w:rsid w:val="00AE1299"/>
    <w:rsid w:val="00AE4345"/>
    <w:rsid w:val="00AE4EB4"/>
    <w:rsid w:val="00AE6062"/>
    <w:rsid w:val="00AF193D"/>
    <w:rsid w:val="00AF5147"/>
    <w:rsid w:val="00AF76CC"/>
    <w:rsid w:val="00B02337"/>
    <w:rsid w:val="00B04ED3"/>
    <w:rsid w:val="00B06150"/>
    <w:rsid w:val="00B13F08"/>
    <w:rsid w:val="00B1647D"/>
    <w:rsid w:val="00B23F6E"/>
    <w:rsid w:val="00B25DC9"/>
    <w:rsid w:val="00B32442"/>
    <w:rsid w:val="00B351CC"/>
    <w:rsid w:val="00B41255"/>
    <w:rsid w:val="00B44E06"/>
    <w:rsid w:val="00B46B6B"/>
    <w:rsid w:val="00B525E9"/>
    <w:rsid w:val="00B54B80"/>
    <w:rsid w:val="00B56624"/>
    <w:rsid w:val="00B573CE"/>
    <w:rsid w:val="00B6600A"/>
    <w:rsid w:val="00B708CE"/>
    <w:rsid w:val="00B70A0C"/>
    <w:rsid w:val="00B73169"/>
    <w:rsid w:val="00B82E44"/>
    <w:rsid w:val="00B84A90"/>
    <w:rsid w:val="00B850B5"/>
    <w:rsid w:val="00B85EB4"/>
    <w:rsid w:val="00B9743C"/>
    <w:rsid w:val="00BA2D89"/>
    <w:rsid w:val="00BB054E"/>
    <w:rsid w:val="00BB1E08"/>
    <w:rsid w:val="00BB4DA1"/>
    <w:rsid w:val="00BB6381"/>
    <w:rsid w:val="00BB7701"/>
    <w:rsid w:val="00BD318D"/>
    <w:rsid w:val="00BD7212"/>
    <w:rsid w:val="00BE3FE8"/>
    <w:rsid w:val="00BE52C2"/>
    <w:rsid w:val="00BE65BA"/>
    <w:rsid w:val="00BE6A58"/>
    <w:rsid w:val="00BF3257"/>
    <w:rsid w:val="00BF52B6"/>
    <w:rsid w:val="00BF6970"/>
    <w:rsid w:val="00C06602"/>
    <w:rsid w:val="00C06610"/>
    <w:rsid w:val="00C13429"/>
    <w:rsid w:val="00C211F4"/>
    <w:rsid w:val="00C2141C"/>
    <w:rsid w:val="00C30710"/>
    <w:rsid w:val="00C31424"/>
    <w:rsid w:val="00C35D72"/>
    <w:rsid w:val="00C36F50"/>
    <w:rsid w:val="00C44DDC"/>
    <w:rsid w:val="00C506FE"/>
    <w:rsid w:val="00C520DA"/>
    <w:rsid w:val="00C53FF0"/>
    <w:rsid w:val="00C654CE"/>
    <w:rsid w:val="00C67766"/>
    <w:rsid w:val="00C67AB1"/>
    <w:rsid w:val="00C72FBA"/>
    <w:rsid w:val="00C735F1"/>
    <w:rsid w:val="00C743DC"/>
    <w:rsid w:val="00C74DBB"/>
    <w:rsid w:val="00C773A6"/>
    <w:rsid w:val="00C83A05"/>
    <w:rsid w:val="00C84EE2"/>
    <w:rsid w:val="00C936D8"/>
    <w:rsid w:val="00CB01CB"/>
    <w:rsid w:val="00CB17BA"/>
    <w:rsid w:val="00CC4DEA"/>
    <w:rsid w:val="00CC6971"/>
    <w:rsid w:val="00CC7BFE"/>
    <w:rsid w:val="00CD0537"/>
    <w:rsid w:val="00CD3FCC"/>
    <w:rsid w:val="00CD41F4"/>
    <w:rsid w:val="00CD443D"/>
    <w:rsid w:val="00CD6FB3"/>
    <w:rsid w:val="00CE1D2C"/>
    <w:rsid w:val="00CE4100"/>
    <w:rsid w:val="00CE785E"/>
    <w:rsid w:val="00CE7C20"/>
    <w:rsid w:val="00CF0FCB"/>
    <w:rsid w:val="00CF2663"/>
    <w:rsid w:val="00CF26F1"/>
    <w:rsid w:val="00CF2B04"/>
    <w:rsid w:val="00CF30C8"/>
    <w:rsid w:val="00CF31B9"/>
    <w:rsid w:val="00D035AC"/>
    <w:rsid w:val="00D0638E"/>
    <w:rsid w:val="00D07249"/>
    <w:rsid w:val="00D12D77"/>
    <w:rsid w:val="00D1365B"/>
    <w:rsid w:val="00D148AA"/>
    <w:rsid w:val="00D154A1"/>
    <w:rsid w:val="00D16433"/>
    <w:rsid w:val="00D16A38"/>
    <w:rsid w:val="00D200F6"/>
    <w:rsid w:val="00D2196B"/>
    <w:rsid w:val="00D2291D"/>
    <w:rsid w:val="00D25DDB"/>
    <w:rsid w:val="00D316A8"/>
    <w:rsid w:val="00D3757F"/>
    <w:rsid w:val="00D454C5"/>
    <w:rsid w:val="00D5472D"/>
    <w:rsid w:val="00D54F31"/>
    <w:rsid w:val="00D60C63"/>
    <w:rsid w:val="00D6369A"/>
    <w:rsid w:val="00D70FB4"/>
    <w:rsid w:val="00D7781D"/>
    <w:rsid w:val="00D91BEC"/>
    <w:rsid w:val="00D937E9"/>
    <w:rsid w:val="00D9547F"/>
    <w:rsid w:val="00DA2AD7"/>
    <w:rsid w:val="00DA2ED1"/>
    <w:rsid w:val="00DA4267"/>
    <w:rsid w:val="00DB0403"/>
    <w:rsid w:val="00DB6403"/>
    <w:rsid w:val="00DB741D"/>
    <w:rsid w:val="00DC2AFE"/>
    <w:rsid w:val="00DC3960"/>
    <w:rsid w:val="00DC3ED5"/>
    <w:rsid w:val="00DC60EC"/>
    <w:rsid w:val="00DD01F1"/>
    <w:rsid w:val="00DD4372"/>
    <w:rsid w:val="00DD774B"/>
    <w:rsid w:val="00DE2ED7"/>
    <w:rsid w:val="00DE5CA5"/>
    <w:rsid w:val="00DF44A5"/>
    <w:rsid w:val="00DF6EB9"/>
    <w:rsid w:val="00E04C2C"/>
    <w:rsid w:val="00E1240B"/>
    <w:rsid w:val="00E1597B"/>
    <w:rsid w:val="00E2409A"/>
    <w:rsid w:val="00E27651"/>
    <w:rsid w:val="00E27A91"/>
    <w:rsid w:val="00E35D93"/>
    <w:rsid w:val="00E41FD8"/>
    <w:rsid w:val="00E43AED"/>
    <w:rsid w:val="00E442E2"/>
    <w:rsid w:val="00E44AD2"/>
    <w:rsid w:val="00E44E7D"/>
    <w:rsid w:val="00E5231A"/>
    <w:rsid w:val="00E53881"/>
    <w:rsid w:val="00E7446D"/>
    <w:rsid w:val="00E7668D"/>
    <w:rsid w:val="00E76DB2"/>
    <w:rsid w:val="00E82AB1"/>
    <w:rsid w:val="00E83B0A"/>
    <w:rsid w:val="00E84AEB"/>
    <w:rsid w:val="00E9186F"/>
    <w:rsid w:val="00E92489"/>
    <w:rsid w:val="00E94BAF"/>
    <w:rsid w:val="00E96F76"/>
    <w:rsid w:val="00EA5A1E"/>
    <w:rsid w:val="00EB46B8"/>
    <w:rsid w:val="00EC1205"/>
    <w:rsid w:val="00EC1582"/>
    <w:rsid w:val="00EC1ABD"/>
    <w:rsid w:val="00EC5E15"/>
    <w:rsid w:val="00EC7ED6"/>
    <w:rsid w:val="00ED1B3E"/>
    <w:rsid w:val="00ED5135"/>
    <w:rsid w:val="00EE45D3"/>
    <w:rsid w:val="00EE60B5"/>
    <w:rsid w:val="00EF2311"/>
    <w:rsid w:val="00F02C05"/>
    <w:rsid w:val="00F104BA"/>
    <w:rsid w:val="00F11C07"/>
    <w:rsid w:val="00F131F8"/>
    <w:rsid w:val="00F160A4"/>
    <w:rsid w:val="00F17CB0"/>
    <w:rsid w:val="00F21B1C"/>
    <w:rsid w:val="00F32F6E"/>
    <w:rsid w:val="00F37420"/>
    <w:rsid w:val="00F40A0A"/>
    <w:rsid w:val="00F41B8E"/>
    <w:rsid w:val="00F41D40"/>
    <w:rsid w:val="00F4246D"/>
    <w:rsid w:val="00F52223"/>
    <w:rsid w:val="00F555FD"/>
    <w:rsid w:val="00F564A0"/>
    <w:rsid w:val="00F56AE9"/>
    <w:rsid w:val="00F65BA9"/>
    <w:rsid w:val="00F67407"/>
    <w:rsid w:val="00F72DEC"/>
    <w:rsid w:val="00F74515"/>
    <w:rsid w:val="00F75785"/>
    <w:rsid w:val="00F7627A"/>
    <w:rsid w:val="00F7688D"/>
    <w:rsid w:val="00F778B7"/>
    <w:rsid w:val="00F81BD9"/>
    <w:rsid w:val="00F852C3"/>
    <w:rsid w:val="00F8595F"/>
    <w:rsid w:val="00F92A70"/>
    <w:rsid w:val="00F976A6"/>
    <w:rsid w:val="00FA2AE1"/>
    <w:rsid w:val="00FA4B00"/>
    <w:rsid w:val="00FA4BF3"/>
    <w:rsid w:val="00FA685D"/>
    <w:rsid w:val="00FB47E0"/>
    <w:rsid w:val="00FB6089"/>
    <w:rsid w:val="00FC0CA7"/>
    <w:rsid w:val="00FC469E"/>
    <w:rsid w:val="00FC6137"/>
    <w:rsid w:val="00FD0985"/>
    <w:rsid w:val="00FD1423"/>
    <w:rsid w:val="00FD1C9B"/>
    <w:rsid w:val="00FD60DE"/>
    <w:rsid w:val="00FD6C41"/>
    <w:rsid w:val="00FE02C6"/>
    <w:rsid w:val="00FE0EE7"/>
    <w:rsid w:val="00FE61F2"/>
    <w:rsid w:val="00FF381C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b2b2b2">
      <v:stroke color="#b2b2b2" weight="2pt"/>
      <o:colormru v:ext="edit" colors="#f0efff,#deefff,#e5efff,#ebefff,#f3efff,#edefff,#edecfd,#936"/>
    </o:shapedefaults>
    <o:shapelayout v:ext="edit">
      <o:idmap v:ext="edit" data="1"/>
    </o:shapelayout>
  </w:shapeDefaults>
  <w:decimalSymbol w:val=","/>
  <w:listSeparator w:val=";"/>
  <w14:docId w14:val="6D342516"/>
  <w15:docId w15:val="{EDBEE064-BA98-43BA-815A-05C54A9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15B"/>
    <w:rPr>
      <w:sz w:val="24"/>
      <w:szCs w:val="24"/>
    </w:rPr>
  </w:style>
  <w:style w:type="paragraph" w:styleId="Titre3">
    <w:name w:val="heading 3"/>
    <w:basedOn w:val="Normal"/>
    <w:next w:val="Normal"/>
    <w:qFormat/>
    <w:rsid w:val="00F40A0A"/>
    <w:pPr>
      <w:keepNext/>
      <w:outlineLvl w:val="2"/>
    </w:pPr>
    <w:rPr>
      <w:b/>
      <w:sz w:val="32"/>
      <w:szCs w:val="20"/>
    </w:rPr>
  </w:style>
  <w:style w:type="paragraph" w:styleId="Titre4">
    <w:name w:val="heading 4"/>
    <w:basedOn w:val="Normal"/>
    <w:next w:val="Normal"/>
    <w:qFormat/>
    <w:rsid w:val="00F40A0A"/>
    <w:pPr>
      <w:keepNext/>
      <w:jc w:val="center"/>
      <w:outlineLvl w:val="3"/>
    </w:pPr>
    <w:rPr>
      <w:b/>
      <w:bCs/>
      <w:sz w:val="32"/>
    </w:rPr>
  </w:style>
  <w:style w:type="paragraph" w:styleId="Titre9">
    <w:name w:val="heading 9"/>
    <w:basedOn w:val="Normal"/>
    <w:next w:val="Normal"/>
    <w:qFormat/>
    <w:rsid w:val="008359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40A0A"/>
    <w:rPr>
      <w:b/>
      <w:bCs/>
      <w:sz w:val="28"/>
    </w:rPr>
  </w:style>
  <w:style w:type="paragraph" w:customStyle="1" w:styleId="Russite">
    <w:name w:val="Réussite"/>
    <w:basedOn w:val="Corpsdetexte"/>
    <w:autoRedefine/>
    <w:rsid w:val="00F21B1C"/>
    <w:pPr>
      <w:numPr>
        <w:numId w:val="1"/>
      </w:numPr>
      <w:tabs>
        <w:tab w:val="left" w:pos="938"/>
        <w:tab w:val="left" w:pos="1036"/>
      </w:tabs>
      <w:spacing w:after="60"/>
      <w:ind w:left="567" w:right="10"/>
      <w:jc w:val="both"/>
    </w:pPr>
    <w:rPr>
      <w:sz w:val="22"/>
      <w:szCs w:val="22"/>
      <w:lang w:eastAsia="en-US"/>
    </w:rPr>
  </w:style>
  <w:style w:type="character" w:styleId="Lienhypertexte">
    <w:name w:val="Hyperlink"/>
    <w:basedOn w:val="Policepardfaut"/>
    <w:rsid w:val="0050765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10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03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0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03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010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1031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405599"/>
  </w:style>
  <w:style w:type="paragraph" w:styleId="Paragraphedeliste">
    <w:name w:val="List Paragraph"/>
    <w:basedOn w:val="Normal"/>
    <w:uiPriority w:val="34"/>
    <w:qFormat/>
    <w:rsid w:val="00114DC3"/>
    <w:pPr>
      <w:ind w:left="720"/>
      <w:contextualSpacing/>
    </w:pPr>
  </w:style>
  <w:style w:type="paragraph" w:styleId="Sous-titre">
    <w:name w:val="Subtitle"/>
    <w:basedOn w:val="Normal"/>
    <w:link w:val="Sous-titreCar"/>
    <w:uiPriority w:val="99"/>
    <w:qFormat/>
    <w:rsid w:val="004118AC"/>
    <w:pPr>
      <w:widowControl w:val="0"/>
    </w:pPr>
    <w:rPr>
      <w:b/>
      <w:sz w:val="26"/>
      <w:szCs w:val="20"/>
    </w:rPr>
  </w:style>
  <w:style w:type="character" w:customStyle="1" w:styleId="Sous-titreCar">
    <w:name w:val="Sous-titre Car"/>
    <w:basedOn w:val="Policepardfaut"/>
    <w:link w:val="Sous-titre"/>
    <w:uiPriority w:val="99"/>
    <w:rsid w:val="004118AC"/>
    <w:rPr>
      <w:b/>
      <w:sz w:val="26"/>
    </w:rPr>
  </w:style>
  <w:style w:type="character" w:customStyle="1" w:styleId="apple-converted-space">
    <w:name w:val="apple-converted-space"/>
    <w:basedOn w:val="Policepardfaut"/>
    <w:rsid w:val="005E4222"/>
  </w:style>
  <w:style w:type="character" w:customStyle="1" w:styleId="textegras">
    <w:name w:val="textegras"/>
    <w:basedOn w:val="Policepardfaut"/>
    <w:rsid w:val="005E4222"/>
  </w:style>
  <w:style w:type="paragraph" w:styleId="NormalWeb">
    <w:name w:val="Normal (Web)"/>
    <w:basedOn w:val="Normal"/>
    <w:uiPriority w:val="99"/>
    <w:unhideWhenUsed/>
    <w:rsid w:val="005E4222"/>
    <w:pPr>
      <w:spacing w:before="100" w:beforeAutospacing="1" w:after="100" w:afterAutospacing="1"/>
    </w:pPr>
  </w:style>
  <w:style w:type="character" w:customStyle="1" w:styleId="texte">
    <w:name w:val="texte"/>
    <w:basedOn w:val="Policepardfaut"/>
    <w:rsid w:val="005E4222"/>
  </w:style>
  <w:style w:type="paragraph" w:customStyle="1" w:styleId="texte1">
    <w:name w:val="texte1"/>
    <w:basedOn w:val="Normal"/>
    <w:rsid w:val="005E4222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rsid w:val="00772FD4"/>
    <w:rPr>
      <w:sz w:val="16"/>
      <w:szCs w:val="16"/>
    </w:rPr>
  </w:style>
  <w:style w:type="paragraph" w:styleId="Commentaire">
    <w:name w:val="annotation text"/>
    <w:basedOn w:val="Normal"/>
    <w:link w:val="CommentaireCar"/>
    <w:rsid w:val="00772FD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72FD4"/>
  </w:style>
  <w:style w:type="paragraph" w:styleId="Objetducommentaire">
    <w:name w:val="annotation subject"/>
    <w:basedOn w:val="Commentaire"/>
    <w:next w:val="Commentaire"/>
    <w:link w:val="ObjetducommentaireCar"/>
    <w:rsid w:val="00772F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72FD4"/>
    <w:rPr>
      <w:b/>
      <w:bCs/>
    </w:rPr>
  </w:style>
  <w:style w:type="paragraph" w:styleId="Rvision">
    <w:name w:val="Revision"/>
    <w:hidden/>
    <w:uiPriority w:val="99"/>
    <w:semiHidden/>
    <w:rsid w:val="00772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4C04-2090-45E0-A1A3-DA09618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Etudiante en master géotourisme, écotourisme et valorisation du patrimoine naturel</vt:lpstr>
    </vt:vector>
  </TitlesOfParts>
  <Company>EMI</Company>
  <LinksUpToDate>false</LinksUpToDate>
  <CharactersWithSpaces>1382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mailto:sara.55.ism@gmail.com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Etudiante en master géotourisme, écotourisme et valorisation du patrimoine naturel</dc:title>
  <dc:creator>HANANE</dc:creator>
  <cp:lastModifiedBy>CND5293B8D</cp:lastModifiedBy>
  <cp:revision>4</cp:revision>
  <cp:lastPrinted>2019-09-09T14:02:00Z</cp:lastPrinted>
  <dcterms:created xsi:type="dcterms:W3CDTF">2020-08-16T11:20:00Z</dcterms:created>
  <dcterms:modified xsi:type="dcterms:W3CDTF">2020-08-16T11:24:00Z</dcterms:modified>
</cp:coreProperties>
</file>